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5F0" w:rsidRDefault="00D215F0" w:rsidP="00D215F0">
      <w:pPr>
        <w:pStyle w:val="ConsPlusNormal"/>
        <w:ind w:left="5812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D215F0" w:rsidRDefault="00D215F0" w:rsidP="00D215F0">
      <w:pPr>
        <w:pStyle w:val="ConsPlusNormal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D215F0" w:rsidRDefault="00D215F0" w:rsidP="00D215F0">
      <w:pPr>
        <w:pStyle w:val="ConsPlusNormal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«Формирование современной городской среды</w:t>
      </w:r>
    </w:p>
    <w:p w:rsidR="00D215F0" w:rsidRDefault="00D215F0" w:rsidP="00D215F0">
      <w:pPr>
        <w:pStyle w:val="ConsPlusNormal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Железнодорожного внутригородского района</w:t>
      </w:r>
    </w:p>
    <w:p w:rsidR="00D215F0" w:rsidRDefault="00D215F0" w:rsidP="00D215F0">
      <w:pPr>
        <w:pStyle w:val="ConsPlusNormal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Самара на 2018-</w:t>
      </w:r>
      <w:r w:rsidRPr="00176C15">
        <w:rPr>
          <w:rFonts w:ascii="Times New Roman" w:hAnsi="Times New Roman" w:cs="Times New Roman"/>
          <w:sz w:val="28"/>
          <w:szCs w:val="28"/>
        </w:rPr>
        <w:t>2024 годы</w:t>
      </w:r>
      <w:r>
        <w:rPr>
          <w:rFonts w:ascii="Times New Roman" w:hAnsi="Times New Roman" w:cs="Times New Roman"/>
          <w:sz w:val="28"/>
          <w:szCs w:val="28"/>
        </w:rPr>
        <w:t>», утвержденной постановлением Администрации Железнодорожного внутригородского района городского округа Самара от 29.12.2017 № 264</w:t>
      </w:r>
    </w:p>
    <w:p w:rsidR="00D215F0" w:rsidRDefault="00555BEE" w:rsidP="00D215F0">
      <w:pPr>
        <w:pStyle w:val="ConsPlusNormal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6985635</wp:posOffset>
                </wp:positionH>
                <wp:positionV relativeFrom="paragraph">
                  <wp:posOffset>365125</wp:posOffset>
                </wp:positionV>
                <wp:extent cx="619125" cy="228600"/>
                <wp:effectExtent l="0" t="0" r="0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E01BE" w:rsidRDefault="002E01BE" w:rsidP="002E01BE">
                            <w:pPr>
                              <w:jc w:val="center"/>
                            </w:pPr>
                            <w:r>
                              <w:t>229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550.05pt;margin-top:28.75pt;width:48.75pt;height:1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bA0RgIAAFYEAAAOAAAAZHJzL2Uyb0RvYy54bWysVL1u2zAQ3gv0HQjutX5qu4lgOXATuCgQ&#10;JAGcIjNNUZYAkceStCV3695XyDt06NCtr+C8UY+U7Rhpp6ILdbw73s/33Wly0cmGbISxNaicJoOY&#10;EqE4FLVa5fTT/fzNGSXWMVWwBpTI6VZYejF9/WrS6kykUEFTCEMwiLJZq3NaOaezKLK8EpLZAWih&#10;0FiCkczh1ayiwrAWo8smSuN4HLVgCm2AC2tRe9Ub6TTEL0vB3W1ZWuFIk1OszYXThHPpz2g6YdnK&#10;MF3VfF8G+4cqJKsVJj2GumKOkbWp/wgla27AQukGHGQEZVlzEXrAbpL4RTeLimkRekFwrD7CZP9f&#10;WH6zuTOkLnKaUqKYRIp2j7vvux+7X7ufT1+fvpHUY9Rqm6HrQqOz695Dh1wf9BaVvvWuNNJ/sSmC&#10;dkR7e0RYdI5wVI6T8yQdUcLRlKZn4zgwED0/1sa6DwIk8UJODRIYcGWba+uwEHQ9uPhcCuZ10wQS&#10;G0VaTPB2FIcHRwu+aBQ+9C30pXrJdctu39cSii22ZaAfDqv5vMbk18y6O2ZwGrATnHB3i0fZACaB&#10;vURJBebL3/TeH0lCKyUtTldO7ec1M4KS5qNC+s6T4dCPY7gMR+9SvJhTy/LUotbyEnCAE9wlzYPo&#10;/V1zEEsD8gEXYeazookpjrlz6g7ipetnHheJi9ksOOEAauau1UJzH9rD6aG97x6Y0Xv8HRJ3A4c5&#10;ZNkLGnrfnojZ2kFZB448wD2qe9xxeAN1+0Xz23F6D17Pv4PpbwAAAP//AwBQSwMEFAAGAAgAAAAh&#10;AFui/fDiAAAACwEAAA8AAABkcnMvZG93bnJldi54bWxMj8tOwzAQRfdI/IM1SOyonaL0kcapqkgV&#10;EoJFSzfsJrGbRLXHIXbbwNfjrmB5NUf3nsnXozXsogffOZKQTAQwTbVTHTUSDh/bpwUwH5AUGkda&#10;wrf2sC7u73LMlLvSTl/2oWGxhHyGEtoQ+oxzX7faop+4XlO8Hd1gMcQ4NFwNeI3l1vCpEDNusaO4&#10;0GKvy1bXp/3ZSngtt++4q6Z28WPKl7fjpv86fKZSPj6MmxWwoMfwB8NNP6pDEZ0qdyblmYk5ESKJ&#10;rIR0ngK7EclyPgNWSVg+p8CLnP//ofgFAAD//wMAUEsBAi0AFAAGAAgAAAAhALaDOJL+AAAA4QEA&#10;ABMAAAAAAAAAAAAAAAAAAAAAAFtDb250ZW50X1R5cGVzXS54bWxQSwECLQAUAAYACAAAACEAOP0h&#10;/9YAAACUAQAACwAAAAAAAAAAAAAAAAAvAQAAX3JlbHMvLnJlbHNQSwECLQAUAAYACAAAACEA6v2w&#10;NEYCAABWBAAADgAAAAAAAAAAAAAAAAAuAgAAZHJzL2Uyb0RvYy54bWxQSwECLQAUAAYACAAAACEA&#10;W6L98OIAAAALAQAADwAAAAAAAAAAAAAAAACgBAAAZHJzL2Rvd25yZXYueG1sUEsFBgAAAAAEAAQA&#10;8wAAAK8FAAAAAA==&#10;" filled="f" stroked="f" strokeweight=".5pt">
                <v:textbox>
                  <w:txbxContent>
                    <w:p w:rsidR="002E01BE" w:rsidRDefault="002E01BE" w:rsidP="002E01BE">
                      <w:pPr>
                        <w:jc w:val="center"/>
                      </w:pPr>
                      <w:r>
                        <w:t>229</w:t>
                      </w:r>
                    </w:p>
                  </w:txbxContent>
                </v:textbox>
              </v:shape>
            </w:pict>
          </mc:Fallback>
        </mc:AlternateContent>
      </w:r>
      <w:r w:rsidR="00C82A6E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5718810</wp:posOffset>
                </wp:positionH>
                <wp:positionV relativeFrom="paragraph">
                  <wp:posOffset>393700</wp:posOffset>
                </wp:positionV>
                <wp:extent cx="838200" cy="228600"/>
                <wp:effectExtent l="0" t="0" r="0" b="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E01BE" w:rsidRDefault="002E01BE">
                            <w:r>
                              <w:t>28.09.2021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" o:spid="_x0000_s1027" type="#_x0000_t202" style="position:absolute;left:0;text-align:left;margin-left:450.3pt;margin-top:31pt;width:66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rYQRgIAAF0EAAAOAAAAZHJzL2Uyb0RvYy54bWysVM1uGjEQvlfqO1i+lwVCKF2xRDQRVaUo&#10;iUSqnI3Xy65ke1zbsEtvvfcV8g499NBbX4G8UcfehaC0p6oXM56ZnZ/v+8z0olGSbIV1FeiMDnp9&#10;SoTmkFd6ndFP94s3E0qcZzpnErTI6E44ejF7/Wpam1QMoQSZC0uwiHZpbTJaem/SJHG8FIq5Hhih&#10;MViAVczj1a6T3LIaqyuZDPv9cVKDzY0FLpxD71UbpLNYvygE97dF4YQnMqM4m4+njecqnMlsytK1&#10;ZaaseDcG+4cpFKs0Nj2WumKekY2t/iilKm7BQeF7HFQCRVFxEXfAbQb9F9ssS2ZE3AXBceYIk/t/&#10;ZfnN9s6SKkfuKNFMIUX7x/33/Y/9r/3Pp69P38ggYFQbl2Lq0mCyb95DE/I7v0NnWL0prAq/uBTB&#10;OKK9OyIsGk84OidnE2SNEo6h4XAyRhurJM8fG+v8BwGKBCOjFgmMuLLttfNt6iEl9NKwqKREP0ul&#10;JnVGx2fn/fjBMYLFpcYeYYV21GD5ZtV0a3drrCDf4XYWWo04wxcVznDNnL9jFkWBY6PQ/S0ehQTs&#10;BZ1FSQn2y9/8IR+5wiglNYoso+7zhllBifyokcV3g9EoqDJeRudvh3ixp5HVaURv1CWgjpEpnC6a&#10;Id/Lg1lYUA/4HuahK4aY5tg7o/5gXvpW+vieuJjPYxLq0DB/rZeGh9IByoDwffPArOlo8MjfDRzk&#10;yNIXbLS5LR/zjYeiilQFnFtUO/hRw5Hs7r2FR3J6j1nP/wqz3wAAAP//AwBQSwMEFAAGAAgAAAAh&#10;AMAb14PfAAAACgEAAA8AAABkcnMvZG93bnJldi54bWxMj8FOwzAQRO9I/IO1SNyo3SCqEOJUVaQK&#10;CcGhpRduTrxNosbrELtt4OvZnuhxZ55mZ/Ll5HpxwjF0njTMZwoEUu1tR42G3ef6IQURoiFrek+o&#10;4QcDLIvbm9xk1p9pg6dtbASHUMiMhjbGIZMy1C06E2Z+QGJv70dnIp9jI+1ozhzuepkotZDOdMQf&#10;WjNg2WJ92B6dhrdy/WE2VeLS3758fd+vhu/d15PW93fT6gVExCn+w3Cpz9Wh4E6VP5INotfwzOmM&#10;algkvOkCqMeElYqtVIEscnk9ofgDAAD//wMAUEsBAi0AFAAGAAgAAAAhALaDOJL+AAAA4QEAABMA&#10;AAAAAAAAAAAAAAAAAAAAAFtDb250ZW50X1R5cGVzXS54bWxQSwECLQAUAAYACAAAACEAOP0h/9YA&#10;AACUAQAACwAAAAAAAAAAAAAAAAAvAQAAX3JlbHMvLnJlbHNQSwECLQAUAAYACAAAACEAq062EEYC&#10;AABdBAAADgAAAAAAAAAAAAAAAAAuAgAAZHJzL2Uyb0RvYy54bWxQSwECLQAUAAYACAAAACEAwBvX&#10;g98AAAAKAQAADwAAAAAAAAAAAAAAAACgBAAAZHJzL2Rvd25yZXYueG1sUEsFBgAAAAAEAAQA8wAA&#10;AKwFAAAAAA==&#10;" filled="f" stroked="f" strokeweight=".5pt">
                <v:textbox>
                  <w:txbxContent>
                    <w:p w:rsidR="002E01BE" w:rsidRDefault="002E01BE">
                      <w:r>
                        <w:t>28.09.2021</w:t>
                      </w:r>
                    </w:p>
                  </w:txbxContent>
                </v:textbox>
              </v:shape>
            </w:pict>
          </mc:Fallback>
        </mc:AlternateContent>
      </w:r>
      <w:r w:rsidR="00D215F0">
        <w:rPr>
          <w:rFonts w:ascii="Times New Roman" w:hAnsi="Times New Roman" w:cs="Times New Roman"/>
          <w:sz w:val="28"/>
          <w:szCs w:val="28"/>
        </w:rPr>
        <w:t>(в редакции постановления Администрации Железнодорожного внутригородского района городского округа Самара</w:t>
      </w:r>
    </w:p>
    <w:p w:rsidR="00D215F0" w:rsidRDefault="00CA2B97" w:rsidP="00D215F0">
      <w:pPr>
        <w:pStyle w:val="ConsPlusNormal"/>
        <w:ind w:left="5812"/>
        <w:jc w:val="center"/>
      </w:pPr>
      <w:r>
        <w:rPr>
          <w:rFonts w:ascii="Times New Roman" w:hAnsi="Times New Roman" w:cs="Times New Roman"/>
          <w:sz w:val="28"/>
          <w:szCs w:val="28"/>
        </w:rPr>
        <w:t>от _____________ № _________</w:t>
      </w:r>
    </w:p>
    <w:p w:rsidR="0089487C" w:rsidRDefault="0089487C" w:rsidP="00D215F0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13359" w:rsidRPr="00FE6CB1" w:rsidRDefault="00BD7CC6" w:rsidP="00BD7CC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6CB1">
        <w:rPr>
          <w:rFonts w:ascii="Times New Roman" w:hAnsi="Times New Roman" w:cs="Times New Roman"/>
          <w:b/>
          <w:sz w:val="28"/>
          <w:szCs w:val="28"/>
        </w:rPr>
        <w:t>Перечень мероприятий муниципальной программы Железнодорожного внутригородского района городского округа Самара «Формирование современной городской среды Железнодорожного внутригородского района городск</w:t>
      </w:r>
      <w:r w:rsidR="00F6233A">
        <w:rPr>
          <w:rFonts w:ascii="Times New Roman" w:hAnsi="Times New Roman" w:cs="Times New Roman"/>
          <w:b/>
          <w:sz w:val="28"/>
          <w:szCs w:val="28"/>
        </w:rPr>
        <w:t>ого округа Самара на 2018 - 2024</w:t>
      </w:r>
      <w:r w:rsidRPr="00FE6CB1">
        <w:rPr>
          <w:rFonts w:ascii="Times New Roman" w:hAnsi="Times New Roman" w:cs="Times New Roman"/>
          <w:b/>
          <w:sz w:val="28"/>
          <w:szCs w:val="28"/>
        </w:rPr>
        <w:t xml:space="preserve"> годы</w:t>
      </w:r>
      <w:r w:rsidR="00A63B45" w:rsidRPr="00FE6CB1">
        <w:rPr>
          <w:rFonts w:ascii="Times New Roman" w:hAnsi="Times New Roman" w:cs="Times New Roman"/>
          <w:b/>
          <w:sz w:val="28"/>
          <w:szCs w:val="28"/>
        </w:rPr>
        <w:t>»</w:t>
      </w:r>
    </w:p>
    <w:p w:rsidR="00813359" w:rsidRPr="00813359" w:rsidRDefault="00813359" w:rsidP="00463E2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4"/>
        <w:gridCol w:w="2153"/>
        <w:gridCol w:w="2865"/>
        <w:gridCol w:w="1432"/>
        <w:gridCol w:w="718"/>
        <w:gridCol w:w="715"/>
        <w:gridCol w:w="718"/>
        <w:gridCol w:w="715"/>
        <w:gridCol w:w="718"/>
        <w:gridCol w:w="718"/>
        <w:gridCol w:w="718"/>
        <w:gridCol w:w="860"/>
        <w:gridCol w:w="1714"/>
      </w:tblGrid>
      <w:tr w:rsidR="00AA7558" w:rsidRPr="00D551B8" w:rsidTr="007A7ADA">
        <w:trPr>
          <w:tblHeader/>
        </w:trPr>
        <w:tc>
          <w:tcPr>
            <w:tcW w:w="167" w:type="pct"/>
            <w:vMerge w:val="restart"/>
          </w:tcPr>
          <w:p w:rsidR="00AA7558" w:rsidRPr="00D551B8" w:rsidRDefault="00AA7558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N п/п</w:t>
            </w:r>
          </w:p>
        </w:tc>
        <w:tc>
          <w:tcPr>
            <w:tcW w:w="741" w:type="pct"/>
            <w:vMerge w:val="restart"/>
          </w:tcPr>
          <w:p w:rsidR="00AA7558" w:rsidRPr="00D551B8" w:rsidRDefault="00AA7558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986" w:type="pct"/>
            <w:vMerge w:val="restart"/>
          </w:tcPr>
          <w:p w:rsidR="00AA7558" w:rsidRPr="00D551B8" w:rsidRDefault="00AA7558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493" w:type="pct"/>
            <w:vMerge w:val="restart"/>
          </w:tcPr>
          <w:p w:rsidR="00AA7558" w:rsidRPr="00D551B8" w:rsidRDefault="00302CAB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Срок реализации </w:t>
            </w:r>
          </w:p>
        </w:tc>
        <w:tc>
          <w:tcPr>
            <w:tcW w:w="2022" w:type="pct"/>
            <w:gridSpan w:val="8"/>
          </w:tcPr>
          <w:p w:rsidR="00AA7558" w:rsidRPr="00D551B8" w:rsidRDefault="00AA7558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Объем финансирования по годам (в разрезе источников финансирования), тыс. руб.</w:t>
            </w:r>
          </w:p>
        </w:tc>
        <w:tc>
          <w:tcPr>
            <w:tcW w:w="590" w:type="pct"/>
            <w:vMerge w:val="restart"/>
          </w:tcPr>
          <w:p w:rsidR="00AA7558" w:rsidRPr="00D551B8" w:rsidRDefault="00AA7558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Ожидаемый результат</w:t>
            </w:r>
          </w:p>
        </w:tc>
      </w:tr>
      <w:tr w:rsidR="007A7ADA" w:rsidRPr="00D551B8" w:rsidTr="007A7ADA">
        <w:trPr>
          <w:tblHeader/>
        </w:trPr>
        <w:tc>
          <w:tcPr>
            <w:tcW w:w="167" w:type="pct"/>
            <w:vMerge/>
          </w:tcPr>
          <w:p w:rsidR="00AA7558" w:rsidRPr="00D551B8" w:rsidRDefault="00AA7558" w:rsidP="00ED4F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1" w:type="pct"/>
            <w:vMerge/>
          </w:tcPr>
          <w:p w:rsidR="00AA7558" w:rsidRPr="00D551B8" w:rsidRDefault="00AA7558" w:rsidP="00ED4F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6" w:type="pct"/>
            <w:vMerge/>
          </w:tcPr>
          <w:p w:rsidR="00AA7558" w:rsidRPr="00D551B8" w:rsidRDefault="00AA7558" w:rsidP="00ED4F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3" w:type="pct"/>
            <w:vMerge/>
          </w:tcPr>
          <w:p w:rsidR="00AA7558" w:rsidRPr="00D551B8" w:rsidRDefault="00AA7558" w:rsidP="00ED4F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" w:type="pct"/>
          </w:tcPr>
          <w:p w:rsidR="00AA7558" w:rsidRPr="00D551B8" w:rsidRDefault="00AA7558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246" w:type="pct"/>
          </w:tcPr>
          <w:p w:rsidR="00AA7558" w:rsidRPr="00D551B8" w:rsidRDefault="00AA7558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247" w:type="pct"/>
          </w:tcPr>
          <w:p w:rsidR="00AA7558" w:rsidRPr="00D551B8" w:rsidRDefault="00AA7558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246" w:type="pct"/>
          </w:tcPr>
          <w:p w:rsidR="00AA7558" w:rsidRPr="00D551B8" w:rsidRDefault="00AA7558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247" w:type="pct"/>
          </w:tcPr>
          <w:p w:rsidR="00AA7558" w:rsidRPr="00D551B8" w:rsidRDefault="00AA7558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247" w:type="pct"/>
          </w:tcPr>
          <w:p w:rsidR="00AA7558" w:rsidRPr="00D551B8" w:rsidRDefault="00AA7558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247" w:type="pct"/>
          </w:tcPr>
          <w:p w:rsidR="00AA7558" w:rsidRPr="00D551B8" w:rsidRDefault="00AA7558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296" w:type="pct"/>
          </w:tcPr>
          <w:p w:rsidR="00AA7558" w:rsidRPr="00D551B8" w:rsidRDefault="00AA7558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590" w:type="pct"/>
            <w:vMerge/>
          </w:tcPr>
          <w:p w:rsidR="00AA7558" w:rsidRPr="00D551B8" w:rsidRDefault="00AA7558" w:rsidP="00ED4F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7ADA" w:rsidRPr="00D551B8" w:rsidTr="00D551B8">
        <w:trPr>
          <w:cantSplit/>
          <w:trHeight w:val="2842"/>
        </w:trPr>
        <w:tc>
          <w:tcPr>
            <w:tcW w:w="167" w:type="pct"/>
          </w:tcPr>
          <w:p w:rsidR="00A22A0A" w:rsidRPr="00D551B8" w:rsidRDefault="00A22A0A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741" w:type="pct"/>
          </w:tcPr>
          <w:p w:rsidR="00A22A0A" w:rsidRPr="00D551B8" w:rsidRDefault="00A22A0A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Благоустройство дворовых проездов МКД</w:t>
            </w:r>
          </w:p>
        </w:tc>
        <w:tc>
          <w:tcPr>
            <w:tcW w:w="986" w:type="pct"/>
          </w:tcPr>
          <w:p w:rsidR="00A22A0A" w:rsidRPr="00D551B8" w:rsidRDefault="00A22A0A" w:rsidP="00ED4FB7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отдел по жилищно-коммунальному хозяйству и благоустройству Администрации Железнодорожного внутригородского района городского округа Самара, казенное учреждение Железнодорожного внутригородского района городского округа Самара "Центр обеспечения"</w:t>
            </w:r>
          </w:p>
        </w:tc>
        <w:tc>
          <w:tcPr>
            <w:tcW w:w="493" w:type="pct"/>
          </w:tcPr>
          <w:p w:rsidR="00A22A0A" w:rsidRPr="00D551B8" w:rsidRDefault="00A22A0A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2018 - 2024</w:t>
            </w:r>
          </w:p>
        </w:tc>
        <w:tc>
          <w:tcPr>
            <w:tcW w:w="247" w:type="pct"/>
            <w:textDirection w:val="btLr"/>
          </w:tcPr>
          <w:p w:rsidR="00A22A0A" w:rsidRPr="00D551B8" w:rsidRDefault="00A22A0A" w:rsidP="009A61FD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5 241,34</w:t>
            </w:r>
          </w:p>
        </w:tc>
        <w:tc>
          <w:tcPr>
            <w:tcW w:w="246" w:type="pct"/>
            <w:textDirection w:val="btLr"/>
          </w:tcPr>
          <w:p w:rsidR="00A22A0A" w:rsidRPr="00D551B8" w:rsidRDefault="00A22A0A" w:rsidP="009A61FD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47" w:type="pct"/>
            <w:textDirection w:val="btLr"/>
          </w:tcPr>
          <w:p w:rsidR="00A22A0A" w:rsidRPr="00D551B8" w:rsidRDefault="007F72DE" w:rsidP="009A61F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02F93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246" w:type="pct"/>
            <w:textDirection w:val="btLr"/>
            <w:vAlign w:val="center"/>
          </w:tcPr>
          <w:p w:rsidR="00A22A0A" w:rsidRPr="00D551B8" w:rsidRDefault="00EA5261" w:rsidP="009A61F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47" w:type="pct"/>
            <w:textDirection w:val="btLr"/>
            <w:vAlign w:val="center"/>
          </w:tcPr>
          <w:p w:rsidR="00A22A0A" w:rsidRPr="00D551B8" w:rsidRDefault="00700A38" w:rsidP="009A61F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9A534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47" w:type="pct"/>
            <w:textDirection w:val="btLr"/>
            <w:vAlign w:val="center"/>
          </w:tcPr>
          <w:p w:rsidR="00A22A0A" w:rsidRDefault="00A22A0A" w:rsidP="009A61F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72DE" w:rsidRPr="00D551B8" w:rsidRDefault="00D334CA" w:rsidP="009A61F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1 500,0</w:t>
            </w:r>
          </w:p>
        </w:tc>
        <w:tc>
          <w:tcPr>
            <w:tcW w:w="247" w:type="pct"/>
            <w:textDirection w:val="btLr"/>
            <w:vAlign w:val="center"/>
          </w:tcPr>
          <w:p w:rsidR="00D334CA" w:rsidRPr="00D551B8" w:rsidRDefault="00D334CA" w:rsidP="00D334C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1 500,0</w:t>
            </w:r>
          </w:p>
        </w:tc>
        <w:tc>
          <w:tcPr>
            <w:tcW w:w="296" w:type="pct"/>
            <w:textDirection w:val="btLr"/>
          </w:tcPr>
          <w:p w:rsidR="00A22A0A" w:rsidRPr="00D551B8" w:rsidRDefault="00700A38" w:rsidP="009A61FD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8 241,34</w:t>
            </w:r>
          </w:p>
        </w:tc>
        <w:tc>
          <w:tcPr>
            <w:tcW w:w="590" w:type="pct"/>
          </w:tcPr>
          <w:p w:rsidR="00A22A0A" w:rsidRPr="00D551B8" w:rsidRDefault="00A22A0A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Увеличение количества благоустроенных дворовых территорий МКД</w:t>
            </w:r>
          </w:p>
        </w:tc>
      </w:tr>
      <w:tr w:rsidR="007A7ADA" w:rsidRPr="00D551B8" w:rsidTr="007E3268">
        <w:trPr>
          <w:trHeight w:val="546"/>
        </w:trPr>
        <w:tc>
          <w:tcPr>
            <w:tcW w:w="167" w:type="pct"/>
          </w:tcPr>
          <w:p w:rsidR="00AA7558" w:rsidRPr="006F276A" w:rsidRDefault="00AA755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1" w:type="pct"/>
          </w:tcPr>
          <w:p w:rsidR="00AA7558" w:rsidRPr="006F276A" w:rsidRDefault="00AA755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F276A">
              <w:rPr>
                <w:rFonts w:ascii="Times New Roman" w:hAnsi="Times New Roman" w:cs="Times New Roman"/>
                <w:sz w:val="18"/>
                <w:szCs w:val="18"/>
              </w:rPr>
              <w:t>В том числе за счет:</w:t>
            </w:r>
          </w:p>
        </w:tc>
        <w:tc>
          <w:tcPr>
            <w:tcW w:w="986" w:type="pct"/>
          </w:tcPr>
          <w:p w:rsidR="00AA7558" w:rsidRPr="006F276A" w:rsidRDefault="00AA755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3" w:type="pct"/>
          </w:tcPr>
          <w:p w:rsidR="00AA7558" w:rsidRPr="006F276A" w:rsidRDefault="00AA755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" w:type="pct"/>
          </w:tcPr>
          <w:p w:rsidR="00AA7558" w:rsidRPr="006F276A" w:rsidRDefault="00AA755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" w:type="pct"/>
          </w:tcPr>
          <w:p w:rsidR="00AA7558" w:rsidRPr="006F276A" w:rsidRDefault="00AA755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" w:type="pct"/>
          </w:tcPr>
          <w:p w:rsidR="00AA7558" w:rsidRPr="006F276A" w:rsidRDefault="00AA755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" w:type="pct"/>
          </w:tcPr>
          <w:p w:rsidR="00AA7558" w:rsidRPr="006F276A" w:rsidRDefault="00AA755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" w:type="pct"/>
          </w:tcPr>
          <w:p w:rsidR="00AA7558" w:rsidRPr="006F276A" w:rsidRDefault="00AA755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" w:type="pct"/>
          </w:tcPr>
          <w:p w:rsidR="00AA7558" w:rsidRPr="006F276A" w:rsidRDefault="00AA755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" w:type="pct"/>
          </w:tcPr>
          <w:p w:rsidR="00AA7558" w:rsidRPr="006F276A" w:rsidRDefault="00AA755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6" w:type="pct"/>
          </w:tcPr>
          <w:p w:rsidR="00AA7558" w:rsidRPr="006F276A" w:rsidRDefault="00AA755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" w:type="pct"/>
          </w:tcPr>
          <w:p w:rsidR="00AA7558" w:rsidRPr="006F276A" w:rsidRDefault="00AA755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7ADA" w:rsidRPr="00D551B8" w:rsidTr="00D551B8">
        <w:trPr>
          <w:cantSplit/>
          <w:trHeight w:val="1080"/>
        </w:trPr>
        <w:tc>
          <w:tcPr>
            <w:tcW w:w="167" w:type="pct"/>
          </w:tcPr>
          <w:p w:rsidR="00AA7558" w:rsidRPr="006F276A" w:rsidRDefault="00AA7558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76A">
              <w:rPr>
                <w:rFonts w:ascii="Times New Roman" w:hAnsi="Times New Roman" w:cs="Times New Roman"/>
                <w:sz w:val="18"/>
                <w:szCs w:val="18"/>
              </w:rPr>
              <w:t>1.1.</w:t>
            </w:r>
          </w:p>
        </w:tc>
        <w:tc>
          <w:tcPr>
            <w:tcW w:w="741" w:type="pct"/>
          </w:tcPr>
          <w:p w:rsidR="00AA7558" w:rsidRDefault="00AA755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F276A">
              <w:rPr>
                <w:rFonts w:ascii="Times New Roman" w:hAnsi="Times New Roman" w:cs="Times New Roman"/>
                <w:sz w:val="18"/>
                <w:szCs w:val="18"/>
              </w:rPr>
              <w:t>средств бюджета Железнодорожного внутригородского района городского округа Самара</w:t>
            </w:r>
          </w:p>
          <w:p w:rsidR="006F276A" w:rsidRDefault="006F276A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276A" w:rsidRDefault="006F276A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276A" w:rsidRDefault="006F276A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276A" w:rsidRDefault="006F276A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276A" w:rsidRDefault="006F276A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276A" w:rsidRDefault="006F276A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276A" w:rsidRDefault="006F276A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276A" w:rsidRDefault="006F276A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276A" w:rsidRDefault="006F276A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276A" w:rsidRDefault="006F276A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276A" w:rsidRPr="006F276A" w:rsidRDefault="006F276A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6" w:type="pct"/>
          </w:tcPr>
          <w:p w:rsidR="00AA7558" w:rsidRPr="006F276A" w:rsidRDefault="00AA755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3" w:type="pct"/>
          </w:tcPr>
          <w:p w:rsidR="00AA7558" w:rsidRPr="006F276A" w:rsidRDefault="00AA755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" w:type="pct"/>
            <w:textDirection w:val="btLr"/>
          </w:tcPr>
          <w:p w:rsidR="00AA7558" w:rsidRPr="006F276A" w:rsidRDefault="00AA7558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76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0344D3" w:rsidRPr="006F27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93EAC" w:rsidRPr="006F276A">
              <w:rPr>
                <w:rFonts w:ascii="Times New Roman" w:hAnsi="Times New Roman" w:cs="Times New Roman"/>
                <w:sz w:val="18"/>
                <w:szCs w:val="18"/>
              </w:rPr>
              <w:t>583,9</w:t>
            </w:r>
          </w:p>
        </w:tc>
        <w:tc>
          <w:tcPr>
            <w:tcW w:w="246" w:type="pct"/>
            <w:textDirection w:val="btLr"/>
          </w:tcPr>
          <w:p w:rsidR="00AA7558" w:rsidRPr="006F276A" w:rsidRDefault="00346F81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76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47" w:type="pct"/>
            <w:textDirection w:val="btLr"/>
          </w:tcPr>
          <w:p w:rsidR="00AA7558" w:rsidRPr="006F276A" w:rsidRDefault="007F72DE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76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46" w:type="pct"/>
            <w:textDirection w:val="btLr"/>
          </w:tcPr>
          <w:p w:rsidR="00AA7558" w:rsidRPr="006F276A" w:rsidRDefault="00EA5261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76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47" w:type="pct"/>
            <w:textDirection w:val="btLr"/>
          </w:tcPr>
          <w:p w:rsidR="00AA7558" w:rsidRPr="006F276A" w:rsidRDefault="00E9779B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47" w:type="pct"/>
            <w:textDirection w:val="btLr"/>
          </w:tcPr>
          <w:p w:rsidR="00AA7558" w:rsidRPr="006F276A" w:rsidRDefault="00811291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76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B6B1F" w:rsidRPr="006F27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F276A">
              <w:rPr>
                <w:rFonts w:ascii="Times New Roman" w:hAnsi="Times New Roman" w:cs="Times New Roman"/>
                <w:sz w:val="18"/>
                <w:szCs w:val="18"/>
              </w:rPr>
              <w:t>500,0</w:t>
            </w:r>
          </w:p>
        </w:tc>
        <w:tc>
          <w:tcPr>
            <w:tcW w:w="247" w:type="pct"/>
            <w:textDirection w:val="btLr"/>
          </w:tcPr>
          <w:p w:rsidR="00AA7558" w:rsidRPr="006F276A" w:rsidRDefault="00811291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76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B6B1F" w:rsidRPr="006F27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F276A">
              <w:rPr>
                <w:rFonts w:ascii="Times New Roman" w:hAnsi="Times New Roman" w:cs="Times New Roman"/>
                <w:sz w:val="18"/>
                <w:szCs w:val="18"/>
              </w:rPr>
              <w:t>500,0</w:t>
            </w:r>
          </w:p>
        </w:tc>
        <w:tc>
          <w:tcPr>
            <w:tcW w:w="296" w:type="pct"/>
            <w:textDirection w:val="btLr"/>
          </w:tcPr>
          <w:p w:rsidR="00AA7558" w:rsidRPr="006F276A" w:rsidRDefault="00E9779B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5 583,9</w:t>
            </w:r>
          </w:p>
        </w:tc>
        <w:tc>
          <w:tcPr>
            <w:tcW w:w="590" w:type="pct"/>
          </w:tcPr>
          <w:p w:rsidR="00AA7558" w:rsidRPr="006F276A" w:rsidRDefault="00AA755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7ADA" w:rsidRPr="00D551B8" w:rsidTr="0069307A">
        <w:trPr>
          <w:cantSplit/>
          <w:trHeight w:val="2601"/>
        </w:trPr>
        <w:tc>
          <w:tcPr>
            <w:tcW w:w="167" w:type="pct"/>
          </w:tcPr>
          <w:p w:rsidR="00811291" w:rsidRPr="006F276A" w:rsidRDefault="00811291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76A">
              <w:rPr>
                <w:rFonts w:ascii="Times New Roman" w:hAnsi="Times New Roman" w:cs="Times New Roman"/>
                <w:sz w:val="18"/>
                <w:szCs w:val="18"/>
              </w:rPr>
              <w:t>1.2.</w:t>
            </w:r>
          </w:p>
        </w:tc>
        <w:tc>
          <w:tcPr>
            <w:tcW w:w="741" w:type="pct"/>
          </w:tcPr>
          <w:p w:rsidR="00811291" w:rsidRDefault="00811291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F276A">
              <w:rPr>
                <w:rFonts w:ascii="Times New Roman" w:hAnsi="Times New Roman" w:cs="Times New Roman"/>
                <w:sz w:val="18"/>
                <w:szCs w:val="18"/>
              </w:rPr>
              <w:t>средств вышестоящих бюджетов</w:t>
            </w:r>
          </w:p>
          <w:p w:rsidR="006F276A" w:rsidRDefault="006F276A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276A" w:rsidRDefault="006F276A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276A" w:rsidRDefault="006F276A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276A" w:rsidRDefault="006F276A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276A" w:rsidRDefault="006F276A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276A" w:rsidRDefault="006F276A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276A" w:rsidRDefault="006F276A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276A" w:rsidRDefault="006F276A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276A" w:rsidRDefault="006F276A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276A" w:rsidRDefault="006F276A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276A" w:rsidRDefault="006F276A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276A" w:rsidRDefault="006F276A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276A" w:rsidRDefault="006F276A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276A" w:rsidRDefault="006F276A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276A" w:rsidRDefault="006F276A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276A" w:rsidRDefault="006F276A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276A" w:rsidRPr="006F276A" w:rsidRDefault="006F276A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6" w:type="pct"/>
          </w:tcPr>
          <w:p w:rsidR="00811291" w:rsidRPr="006F276A" w:rsidRDefault="00811291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3" w:type="pct"/>
          </w:tcPr>
          <w:p w:rsidR="00811291" w:rsidRPr="006F276A" w:rsidRDefault="00811291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" w:type="pct"/>
            <w:textDirection w:val="btLr"/>
          </w:tcPr>
          <w:p w:rsidR="00811291" w:rsidRPr="006F276A" w:rsidRDefault="00811291" w:rsidP="000344D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76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0344D3" w:rsidRPr="006F27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F276A">
              <w:rPr>
                <w:rFonts w:ascii="Times New Roman" w:hAnsi="Times New Roman" w:cs="Times New Roman"/>
                <w:sz w:val="18"/>
                <w:szCs w:val="18"/>
              </w:rPr>
              <w:t>657,44</w:t>
            </w:r>
          </w:p>
        </w:tc>
        <w:tc>
          <w:tcPr>
            <w:tcW w:w="246" w:type="pct"/>
            <w:textDirection w:val="btLr"/>
          </w:tcPr>
          <w:p w:rsidR="00811291" w:rsidRPr="006F276A" w:rsidRDefault="00346F81" w:rsidP="000344D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76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47" w:type="pct"/>
            <w:textDirection w:val="btLr"/>
          </w:tcPr>
          <w:p w:rsidR="00811291" w:rsidRPr="006F276A" w:rsidRDefault="007F72DE" w:rsidP="000344D3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76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46" w:type="pct"/>
            <w:textDirection w:val="btLr"/>
          </w:tcPr>
          <w:p w:rsidR="00811291" w:rsidRPr="006F276A" w:rsidRDefault="00EA5261" w:rsidP="000344D3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76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47" w:type="pct"/>
            <w:textDirection w:val="btLr"/>
          </w:tcPr>
          <w:p w:rsidR="00811291" w:rsidRPr="006F276A" w:rsidRDefault="00E9779B" w:rsidP="000344D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47" w:type="pct"/>
            <w:textDirection w:val="btLr"/>
          </w:tcPr>
          <w:p w:rsidR="00811291" w:rsidRPr="006F276A" w:rsidRDefault="0069307A" w:rsidP="000344D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76A">
              <w:rPr>
                <w:rFonts w:ascii="Times New Roman" w:hAnsi="Times New Roman"/>
                <w:sz w:val="18"/>
                <w:szCs w:val="18"/>
              </w:rPr>
              <w:t xml:space="preserve"> в объеме фактического поступления</w:t>
            </w:r>
          </w:p>
        </w:tc>
        <w:tc>
          <w:tcPr>
            <w:tcW w:w="247" w:type="pct"/>
            <w:textDirection w:val="btLr"/>
          </w:tcPr>
          <w:p w:rsidR="00811291" w:rsidRPr="006F276A" w:rsidRDefault="0069307A" w:rsidP="000344D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76A">
              <w:rPr>
                <w:rFonts w:ascii="Times New Roman" w:hAnsi="Times New Roman"/>
                <w:sz w:val="18"/>
                <w:szCs w:val="18"/>
              </w:rPr>
              <w:t>в объеме фактического поступления</w:t>
            </w:r>
          </w:p>
        </w:tc>
        <w:tc>
          <w:tcPr>
            <w:tcW w:w="296" w:type="pct"/>
            <w:textDirection w:val="btLr"/>
          </w:tcPr>
          <w:p w:rsidR="00811291" w:rsidRPr="006F276A" w:rsidRDefault="0069307A" w:rsidP="000344D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76A">
              <w:rPr>
                <w:rFonts w:ascii="Times New Roman" w:hAnsi="Times New Roman" w:cs="Times New Roman"/>
                <w:sz w:val="18"/>
                <w:szCs w:val="18"/>
              </w:rPr>
              <w:t>2 657,44</w:t>
            </w:r>
          </w:p>
        </w:tc>
        <w:tc>
          <w:tcPr>
            <w:tcW w:w="590" w:type="pct"/>
          </w:tcPr>
          <w:p w:rsidR="00811291" w:rsidRPr="006F276A" w:rsidRDefault="00811291" w:rsidP="000344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1E4E" w:rsidRPr="00D551B8" w:rsidTr="001944E4">
        <w:trPr>
          <w:cantSplit/>
          <w:trHeight w:val="2923"/>
        </w:trPr>
        <w:tc>
          <w:tcPr>
            <w:tcW w:w="167" w:type="pct"/>
          </w:tcPr>
          <w:p w:rsidR="00F11E4E" w:rsidRPr="00D551B8" w:rsidRDefault="00F11E4E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</w:t>
            </w:r>
          </w:p>
        </w:tc>
        <w:tc>
          <w:tcPr>
            <w:tcW w:w="741" w:type="pct"/>
          </w:tcPr>
          <w:p w:rsidR="00F11E4E" w:rsidRDefault="00F11E4E" w:rsidP="00AC6A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Восстановление освещения дворовых тер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иторий МКД</w:t>
            </w:r>
          </w:p>
          <w:p w:rsidR="00F11E4E" w:rsidRDefault="00F11E4E" w:rsidP="00AC6A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1E4E" w:rsidRDefault="00F11E4E" w:rsidP="00AC6A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1E4E" w:rsidRDefault="00F11E4E" w:rsidP="00AC6A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1E4E" w:rsidRDefault="00F11E4E" w:rsidP="00AC6A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1E4E" w:rsidRDefault="00F11E4E" w:rsidP="00AC6A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1E4E" w:rsidRDefault="00F11E4E" w:rsidP="00AC6A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1E4E" w:rsidRDefault="00F11E4E" w:rsidP="00AC6A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1E4E" w:rsidRDefault="00F11E4E" w:rsidP="00AC6A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1E4E" w:rsidRDefault="00F11E4E" w:rsidP="00AC6A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1E4E" w:rsidRDefault="00F11E4E" w:rsidP="00AC6A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1E4E" w:rsidRDefault="00F11E4E" w:rsidP="00AC6A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1E4E" w:rsidRDefault="00F11E4E" w:rsidP="00AC6A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1E4E" w:rsidRDefault="00F11E4E" w:rsidP="00AC6A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1E4E" w:rsidRDefault="00F11E4E" w:rsidP="00AC6A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1E4E" w:rsidRDefault="00F11E4E" w:rsidP="00AC6A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1E4E" w:rsidRPr="00D551B8" w:rsidRDefault="00F11E4E" w:rsidP="00AC6A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6" w:type="pct"/>
          </w:tcPr>
          <w:p w:rsidR="00F11E4E" w:rsidRPr="00D551B8" w:rsidRDefault="00F11E4E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отдел по жилищно-коммунальному хозяйству и благоустройству Администрации Железнодорожного внутригородского района городского округа Самара, казенное учреждение Железнодорожного внутригородского района городского округа Самара "Центр обеспечения"</w:t>
            </w:r>
          </w:p>
        </w:tc>
        <w:tc>
          <w:tcPr>
            <w:tcW w:w="493" w:type="pct"/>
          </w:tcPr>
          <w:p w:rsidR="00F11E4E" w:rsidRPr="00D551B8" w:rsidRDefault="00F11E4E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2018 - 2024</w:t>
            </w:r>
          </w:p>
        </w:tc>
        <w:tc>
          <w:tcPr>
            <w:tcW w:w="247" w:type="pct"/>
            <w:textDirection w:val="btLr"/>
          </w:tcPr>
          <w:p w:rsidR="00F11E4E" w:rsidRPr="00D551B8" w:rsidRDefault="00F11E4E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227,36</w:t>
            </w:r>
          </w:p>
        </w:tc>
        <w:tc>
          <w:tcPr>
            <w:tcW w:w="246" w:type="pct"/>
            <w:textDirection w:val="btLr"/>
          </w:tcPr>
          <w:p w:rsidR="00F11E4E" w:rsidRPr="00D551B8" w:rsidRDefault="00F11E4E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93EAC">
              <w:rPr>
                <w:rFonts w:ascii="Times New Roman" w:hAnsi="Times New Roman" w:cs="Times New Roman"/>
                <w:sz w:val="18"/>
                <w:szCs w:val="18"/>
              </w:rPr>
              <w:t>657,3</w:t>
            </w:r>
          </w:p>
        </w:tc>
        <w:tc>
          <w:tcPr>
            <w:tcW w:w="247" w:type="pct"/>
            <w:textDirection w:val="btLr"/>
          </w:tcPr>
          <w:p w:rsidR="00F11E4E" w:rsidRPr="008111F9" w:rsidRDefault="00F11E4E" w:rsidP="001D538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1F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46" w:type="pct"/>
            <w:textDirection w:val="btLr"/>
            <w:vAlign w:val="center"/>
          </w:tcPr>
          <w:p w:rsidR="00F11E4E" w:rsidRPr="00D551B8" w:rsidRDefault="00F11E4E" w:rsidP="00B03324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47" w:type="pct"/>
            <w:textDirection w:val="btLr"/>
          </w:tcPr>
          <w:p w:rsidR="00F11E4E" w:rsidRPr="00D551B8" w:rsidRDefault="001A4BD7" w:rsidP="004852C3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2 732,</w:t>
            </w:r>
            <w:r w:rsidR="00404369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247" w:type="pct"/>
            <w:textDirection w:val="btLr"/>
          </w:tcPr>
          <w:p w:rsidR="00F11E4E" w:rsidRPr="00D551B8" w:rsidRDefault="00F11E4E" w:rsidP="004852C3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22,73</w:t>
            </w:r>
          </w:p>
        </w:tc>
        <w:tc>
          <w:tcPr>
            <w:tcW w:w="247" w:type="pct"/>
            <w:textDirection w:val="btLr"/>
          </w:tcPr>
          <w:p w:rsidR="00F11E4E" w:rsidRPr="00D551B8" w:rsidRDefault="00F11E4E" w:rsidP="004852C3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22,73</w:t>
            </w:r>
          </w:p>
        </w:tc>
        <w:tc>
          <w:tcPr>
            <w:tcW w:w="296" w:type="pct"/>
            <w:textDirection w:val="btLr"/>
          </w:tcPr>
          <w:p w:rsidR="00F11E4E" w:rsidRPr="00D551B8" w:rsidRDefault="001A4BD7" w:rsidP="000344D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  <w:r w:rsidR="00404369">
              <w:rPr>
                <w:rFonts w:ascii="Times New Roman" w:hAnsi="Times New Roman" w:cs="Times New Roman"/>
                <w:sz w:val="18"/>
                <w:szCs w:val="18"/>
              </w:rPr>
              <w:t>662,52</w:t>
            </w:r>
          </w:p>
        </w:tc>
        <w:tc>
          <w:tcPr>
            <w:tcW w:w="590" w:type="pct"/>
          </w:tcPr>
          <w:p w:rsidR="00F11E4E" w:rsidRPr="00D551B8" w:rsidRDefault="00F11E4E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Увеличение количества благоустроенных дворовых территорий МКД</w:t>
            </w:r>
          </w:p>
        </w:tc>
      </w:tr>
      <w:tr w:rsidR="007A7ADA" w:rsidRPr="00D551B8" w:rsidTr="007E3268">
        <w:trPr>
          <w:cantSplit/>
          <w:trHeight w:val="611"/>
        </w:trPr>
        <w:tc>
          <w:tcPr>
            <w:tcW w:w="167" w:type="pct"/>
          </w:tcPr>
          <w:p w:rsidR="00AA7558" w:rsidRPr="00D551B8" w:rsidRDefault="00AA755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1" w:type="pct"/>
          </w:tcPr>
          <w:p w:rsidR="00AA7558" w:rsidRPr="00D551B8" w:rsidRDefault="00AA755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В том числе за счет:</w:t>
            </w:r>
          </w:p>
        </w:tc>
        <w:tc>
          <w:tcPr>
            <w:tcW w:w="986" w:type="pct"/>
          </w:tcPr>
          <w:p w:rsidR="00AA7558" w:rsidRPr="00D551B8" w:rsidRDefault="00AA755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3" w:type="pct"/>
          </w:tcPr>
          <w:p w:rsidR="00AA7558" w:rsidRPr="00D551B8" w:rsidRDefault="00AA755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" w:type="pct"/>
            <w:textDirection w:val="btLr"/>
          </w:tcPr>
          <w:p w:rsidR="00AA7558" w:rsidRPr="00D551B8" w:rsidRDefault="00AA7558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" w:type="pct"/>
            <w:textDirection w:val="btLr"/>
          </w:tcPr>
          <w:p w:rsidR="00AA7558" w:rsidRPr="00D551B8" w:rsidRDefault="00AA7558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" w:type="pct"/>
            <w:textDirection w:val="btLr"/>
          </w:tcPr>
          <w:p w:rsidR="00AA7558" w:rsidRPr="008111F9" w:rsidRDefault="00AA7558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" w:type="pct"/>
            <w:textDirection w:val="btLr"/>
          </w:tcPr>
          <w:p w:rsidR="00AA7558" w:rsidRPr="00D551B8" w:rsidRDefault="00AA7558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" w:type="pct"/>
            <w:textDirection w:val="btLr"/>
          </w:tcPr>
          <w:p w:rsidR="00AA7558" w:rsidRPr="00D551B8" w:rsidRDefault="00AA7558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" w:type="pct"/>
            <w:textDirection w:val="btLr"/>
          </w:tcPr>
          <w:p w:rsidR="00AA7558" w:rsidRPr="00D551B8" w:rsidRDefault="00AA7558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" w:type="pct"/>
            <w:textDirection w:val="btLr"/>
          </w:tcPr>
          <w:p w:rsidR="00AA7558" w:rsidRPr="00D551B8" w:rsidRDefault="00AA7558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6" w:type="pct"/>
          </w:tcPr>
          <w:p w:rsidR="00AA7558" w:rsidRPr="00D551B8" w:rsidRDefault="00AA755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" w:type="pct"/>
          </w:tcPr>
          <w:p w:rsidR="00AA7558" w:rsidRPr="00D551B8" w:rsidRDefault="00AA755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7ADA" w:rsidRPr="00D551B8" w:rsidTr="007E3268">
        <w:trPr>
          <w:cantSplit/>
          <w:trHeight w:val="829"/>
        </w:trPr>
        <w:tc>
          <w:tcPr>
            <w:tcW w:w="167" w:type="pct"/>
          </w:tcPr>
          <w:p w:rsidR="007A3D0F" w:rsidRPr="00D551B8" w:rsidRDefault="007A3D0F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2.1.</w:t>
            </w:r>
          </w:p>
        </w:tc>
        <w:tc>
          <w:tcPr>
            <w:tcW w:w="741" w:type="pct"/>
          </w:tcPr>
          <w:p w:rsidR="007A3D0F" w:rsidRDefault="007A3D0F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средств бюджета Железнодорожного внутригородского района городского округа Самара</w:t>
            </w:r>
          </w:p>
          <w:p w:rsidR="00F0468C" w:rsidRDefault="00F0468C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468C" w:rsidRDefault="00F0468C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468C" w:rsidRDefault="00F0468C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468C" w:rsidRDefault="00F0468C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468C" w:rsidRDefault="00F0468C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468C" w:rsidRDefault="00F0468C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468C" w:rsidRDefault="00F0468C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468C" w:rsidRDefault="00F0468C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468C" w:rsidRPr="00D551B8" w:rsidRDefault="00F0468C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6" w:type="pct"/>
          </w:tcPr>
          <w:p w:rsidR="007A3D0F" w:rsidRPr="00D551B8" w:rsidRDefault="007A3D0F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3" w:type="pct"/>
          </w:tcPr>
          <w:p w:rsidR="007A3D0F" w:rsidRPr="00D551B8" w:rsidRDefault="007A3D0F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" w:type="pct"/>
            <w:textDirection w:val="btLr"/>
          </w:tcPr>
          <w:p w:rsidR="007A3D0F" w:rsidRPr="00D551B8" w:rsidRDefault="007A3D0F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22,74</w:t>
            </w:r>
          </w:p>
        </w:tc>
        <w:tc>
          <w:tcPr>
            <w:tcW w:w="246" w:type="pct"/>
            <w:textDirection w:val="btLr"/>
          </w:tcPr>
          <w:p w:rsidR="007A3D0F" w:rsidRPr="00D551B8" w:rsidRDefault="00AF2A6D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720,53</w:t>
            </w:r>
          </w:p>
        </w:tc>
        <w:tc>
          <w:tcPr>
            <w:tcW w:w="247" w:type="pct"/>
            <w:textDirection w:val="btLr"/>
          </w:tcPr>
          <w:p w:rsidR="007A3D0F" w:rsidRPr="008111F9" w:rsidRDefault="007F72DE" w:rsidP="007A3D0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1F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46" w:type="pct"/>
            <w:textDirection w:val="btLr"/>
          </w:tcPr>
          <w:p w:rsidR="007A3D0F" w:rsidRPr="00D551B8" w:rsidRDefault="00EA5261" w:rsidP="007A3D0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47" w:type="pct"/>
            <w:textDirection w:val="btLr"/>
          </w:tcPr>
          <w:p w:rsidR="007A3D0F" w:rsidRPr="00D551B8" w:rsidRDefault="001A4BD7" w:rsidP="007A3D0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136,62</w:t>
            </w:r>
          </w:p>
        </w:tc>
        <w:tc>
          <w:tcPr>
            <w:tcW w:w="247" w:type="pct"/>
            <w:textDirection w:val="btLr"/>
          </w:tcPr>
          <w:p w:rsidR="007A3D0F" w:rsidRPr="00D551B8" w:rsidRDefault="007A3D0F" w:rsidP="007A3D0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22,73</w:t>
            </w:r>
          </w:p>
        </w:tc>
        <w:tc>
          <w:tcPr>
            <w:tcW w:w="247" w:type="pct"/>
            <w:textDirection w:val="btLr"/>
          </w:tcPr>
          <w:p w:rsidR="007A3D0F" w:rsidRPr="00D551B8" w:rsidRDefault="007A3D0F" w:rsidP="007A3D0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22,73</w:t>
            </w:r>
          </w:p>
        </w:tc>
        <w:tc>
          <w:tcPr>
            <w:tcW w:w="296" w:type="pct"/>
            <w:textDirection w:val="btLr"/>
          </w:tcPr>
          <w:p w:rsidR="007A3D0F" w:rsidRPr="00D551B8" w:rsidRDefault="001A4BD7" w:rsidP="000344D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925,35</w:t>
            </w:r>
          </w:p>
        </w:tc>
        <w:tc>
          <w:tcPr>
            <w:tcW w:w="590" w:type="pct"/>
          </w:tcPr>
          <w:p w:rsidR="007A3D0F" w:rsidRPr="00D551B8" w:rsidRDefault="007A3D0F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7ADA" w:rsidRPr="00D551B8" w:rsidTr="0069307A">
        <w:trPr>
          <w:cantSplit/>
          <w:trHeight w:val="2814"/>
        </w:trPr>
        <w:tc>
          <w:tcPr>
            <w:tcW w:w="167" w:type="pct"/>
          </w:tcPr>
          <w:p w:rsidR="00B26B9F" w:rsidRPr="00D551B8" w:rsidRDefault="00B26B9F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2.2.</w:t>
            </w:r>
          </w:p>
        </w:tc>
        <w:tc>
          <w:tcPr>
            <w:tcW w:w="741" w:type="pct"/>
          </w:tcPr>
          <w:p w:rsidR="00B26B9F" w:rsidRPr="00D551B8" w:rsidRDefault="00B26B9F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средств вышестоящих бюджетов</w:t>
            </w:r>
          </w:p>
        </w:tc>
        <w:tc>
          <w:tcPr>
            <w:tcW w:w="986" w:type="pct"/>
          </w:tcPr>
          <w:p w:rsidR="00B26B9F" w:rsidRPr="00D551B8" w:rsidRDefault="00B26B9F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3" w:type="pct"/>
          </w:tcPr>
          <w:p w:rsidR="00B26B9F" w:rsidRPr="00D551B8" w:rsidRDefault="00B26B9F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" w:type="pct"/>
            <w:textDirection w:val="btLr"/>
          </w:tcPr>
          <w:p w:rsidR="00B26B9F" w:rsidRPr="00D551B8" w:rsidRDefault="00B26B9F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204,62</w:t>
            </w:r>
          </w:p>
        </w:tc>
        <w:tc>
          <w:tcPr>
            <w:tcW w:w="246" w:type="pct"/>
            <w:textDirection w:val="btLr"/>
          </w:tcPr>
          <w:p w:rsidR="00B26B9F" w:rsidRPr="00D551B8" w:rsidRDefault="00E718F0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936,77</w:t>
            </w:r>
          </w:p>
        </w:tc>
        <w:tc>
          <w:tcPr>
            <w:tcW w:w="247" w:type="pct"/>
            <w:textDirection w:val="btLr"/>
            <w:vAlign w:val="center"/>
          </w:tcPr>
          <w:p w:rsidR="00B26B9F" w:rsidRPr="008111F9" w:rsidRDefault="007F72DE" w:rsidP="007A3D0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1F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46" w:type="pct"/>
            <w:textDirection w:val="btLr"/>
            <w:vAlign w:val="center"/>
          </w:tcPr>
          <w:p w:rsidR="00B26B9F" w:rsidRPr="00D551B8" w:rsidRDefault="00EA5261" w:rsidP="00B26B9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47" w:type="pct"/>
            <w:textDirection w:val="btLr"/>
            <w:vAlign w:val="center"/>
          </w:tcPr>
          <w:p w:rsidR="00B26B9F" w:rsidRPr="001A4BD7" w:rsidRDefault="001A4BD7" w:rsidP="006930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BD7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  <w:r w:rsidR="00404369">
              <w:rPr>
                <w:rFonts w:ascii="Times New Roman" w:hAnsi="Times New Roman" w:cs="Times New Roman"/>
                <w:sz w:val="18"/>
                <w:szCs w:val="18"/>
              </w:rPr>
              <w:t>595,78</w:t>
            </w:r>
          </w:p>
        </w:tc>
        <w:tc>
          <w:tcPr>
            <w:tcW w:w="247" w:type="pct"/>
            <w:textDirection w:val="btLr"/>
            <w:vAlign w:val="center"/>
          </w:tcPr>
          <w:p w:rsidR="00B26B9F" w:rsidRPr="00D551B8" w:rsidRDefault="0069307A" w:rsidP="00B26B9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07A">
              <w:rPr>
                <w:rFonts w:ascii="Times New Roman" w:hAnsi="Times New Roman"/>
              </w:rPr>
              <w:t>в объеме фактического поступления</w:t>
            </w:r>
          </w:p>
        </w:tc>
        <w:tc>
          <w:tcPr>
            <w:tcW w:w="247" w:type="pct"/>
            <w:textDirection w:val="btLr"/>
          </w:tcPr>
          <w:p w:rsidR="00B26B9F" w:rsidRPr="00D551B8" w:rsidRDefault="0069307A" w:rsidP="001D538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07A">
              <w:rPr>
                <w:rFonts w:ascii="Times New Roman" w:hAnsi="Times New Roman"/>
              </w:rPr>
              <w:t>в объеме фактического поступления</w:t>
            </w:r>
          </w:p>
        </w:tc>
        <w:tc>
          <w:tcPr>
            <w:tcW w:w="296" w:type="pct"/>
            <w:textDirection w:val="btLr"/>
          </w:tcPr>
          <w:p w:rsidR="00B26B9F" w:rsidRPr="00D551B8" w:rsidRDefault="001A4BD7" w:rsidP="00D551B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  <w:r w:rsidR="00404369">
              <w:rPr>
                <w:rFonts w:ascii="Times New Roman" w:hAnsi="Times New Roman" w:cs="Times New Roman"/>
                <w:sz w:val="18"/>
                <w:szCs w:val="18"/>
              </w:rPr>
              <w:t>737,17</w:t>
            </w:r>
          </w:p>
        </w:tc>
        <w:tc>
          <w:tcPr>
            <w:tcW w:w="590" w:type="pct"/>
          </w:tcPr>
          <w:p w:rsidR="00B26B9F" w:rsidRPr="00D551B8" w:rsidRDefault="00B26B9F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7ADA" w:rsidRPr="00D551B8" w:rsidTr="007E3268">
        <w:trPr>
          <w:cantSplit/>
          <w:trHeight w:val="2050"/>
        </w:trPr>
        <w:tc>
          <w:tcPr>
            <w:tcW w:w="167" w:type="pct"/>
          </w:tcPr>
          <w:p w:rsidR="00940F8A" w:rsidRPr="00D551B8" w:rsidRDefault="00940F8A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741" w:type="pct"/>
          </w:tcPr>
          <w:p w:rsidR="00940F8A" w:rsidRDefault="00940F8A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Установка скамеек, урн и иных элементов благоустройства на дворовой территории МКД</w:t>
            </w:r>
          </w:p>
          <w:p w:rsidR="00AC6AF8" w:rsidRDefault="00AC6AF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6AF8" w:rsidRDefault="00AC6AF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6AF8" w:rsidRDefault="00AC6AF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6AF8" w:rsidRDefault="00AC6AF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6AF8" w:rsidRDefault="00AC6AF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6AF8" w:rsidRDefault="00AC6AF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6AF8" w:rsidRDefault="00AC6AF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6AF8" w:rsidRDefault="00AC6AF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6AF8" w:rsidRDefault="00AC6AF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6AF8" w:rsidRDefault="00AC6AF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6AF8" w:rsidRDefault="00AC6AF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6AF8" w:rsidRDefault="00AC6AF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6AF8" w:rsidRDefault="00AC6AF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6AF8" w:rsidRDefault="00AC6AF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6AF8" w:rsidRDefault="00AC6AF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6AF8" w:rsidRDefault="00AC6AF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1ECB" w:rsidRDefault="00541ECB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6AF8" w:rsidRPr="00D551B8" w:rsidRDefault="00AC6AF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6" w:type="pct"/>
          </w:tcPr>
          <w:p w:rsidR="00940F8A" w:rsidRPr="00D551B8" w:rsidRDefault="00940F8A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отдел по жилищно-коммунальному хозяйству и благоустройству Администрации Железнодорожного внутригородского района городского округа Самара, отдел архитектуры Администрации Железнодорожного внутригородского района городского округа Самара</w:t>
            </w:r>
          </w:p>
        </w:tc>
        <w:tc>
          <w:tcPr>
            <w:tcW w:w="493" w:type="pct"/>
          </w:tcPr>
          <w:p w:rsidR="00940F8A" w:rsidRPr="00D551B8" w:rsidRDefault="00940F8A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2018 - 2024</w:t>
            </w:r>
          </w:p>
        </w:tc>
        <w:tc>
          <w:tcPr>
            <w:tcW w:w="247" w:type="pct"/>
            <w:textDirection w:val="btLr"/>
          </w:tcPr>
          <w:p w:rsidR="00940F8A" w:rsidRPr="00D551B8" w:rsidRDefault="00940F8A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7 932,61</w:t>
            </w:r>
          </w:p>
        </w:tc>
        <w:tc>
          <w:tcPr>
            <w:tcW w:w="246" w:type="pct"/>
            <w:textDirection w:val="btLr"/>
          </w:tcPr>
          <w:p w:rsidR="00940F8A" w:rsidRPr="00D551B8" w:rsidRDefault="00204E10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7F72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521,04</w:t>
            </w:r>
          </w:p>
        </w:tc>
        <w:tc>
          <w:tcPr>
            <w:tcW w:w="247" w:type="pct"/>
            <w:textDirection w:val="btLr"/>
          </w:tcPr>
          <w:p w:rsidR="00940F8A" w:rsidRPr="008111F9" w:rsidRDefault="00993EAC" w:rsidP="001D538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7 967,08</w:t>
            </w:r>
          </w:p>
        </w:tc>
        <w:tc>
          <w:tcPr>
            <w:tcW w:w="246" w:type="pct"/>
            <w:textDirection w:val="btLr"/>
            <w:vAlign w:val="center"/>
          </w:tcPr>
          <w:p w:rsidR="00940F8A" w:rsidRPr="00D551B8" w:rsidRDefault="00355B1F" w:rsidP="00940F8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10 682,45</w:t>
            </w:r>
          </w:p>
        </w:tc>
        <w:tc>
          <w:tcPr>
            <w:tcW w:w="247" w:type="pct"/>
            <w:textDirection w:val="btLr"/>
            <w:vAlign w:val="center"/>
          </w:tcPr>
          <w:p w:rsidR="00940F8A" w:rsidRPr="00D551B8" w:rsidRDefault="00B17EB8" w:rsidP="00940F8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5 206,54</w:t>
            </w:r>
          </w:p>
        </w:tc>
        <w:tc>
          <w:tcPr>
            <w:tcW w:w="247" w:type="pct"/>
            <w:textDirection w:val="btLr"/>
            <w:vAlign w:val="center"/>
          </w:tcPr>
          <w:p w:rsidR="00940F8A" w:rsidRPr="00D551B8" w:rsidRDefault="00194075" w:rsidP="00940F8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357,52</w:t>
            </w:r>
          </w:p>
        </w:tc>
        <w:tc>
          <w:tcPr>
            <w:tcW w:w="247" w:type="pct"/>
            <w:textDirection w:val="btLr"/>
            <w:vAlign w:val="center"/>
          </w:tcPr>
          <w:p w:rsidR="00940F8A" w:rsidRPr="00D551B8" w:rsidRDefault="00194075" w:rsidP="00940F8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357,52</w:t>
            </w:r>
          </w:p>
        </w:tc>
        <w:tc>
          <w:tcPr>
            <w:tcW w:w="296" w:type="pct"/>
            <w:textDirection w:val="btLr"/>
          </w:tcPr>
          <w:p w:rsidR="00940F8A" w:rsidRPr="00D551B8" w:rsidRDefault="00606FBE" w:rsidP="000344D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40 024,76</w:t>
            </w:r>
          </w:p>
        </w:tc>
        <w:tc>
          <w:tcPr>
            <w:tcW w:w="590" w:type="pct"/>
          </w:tcPr>
          <w:p w:rsidR="00940F8A" w:rsidRPr="00D551B8" w:rsidRDefault="00940F8A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Увеличение количества благоустроенных дворовых территорий МКД</w:t>
            </w:r>
          </w:p>
        </w:tc>
      </w:tr>
      <w:tr w:rsidR="007A7ADA" w:rsidRPr="00D551B8" w:rsidTr="007E3268">
        <w:trPr>
          <w:cantSplit/>
          <w:trHeight w:val="197"/>
        </w:trPr>
        <w:tc>
          <w:tcPr>
            <w:tcW w:w="167" w:type="pct"/>
          </w:tcPr>
          <w:p w:rsidR="00AA7558" w:rsidRPr="00D551B8" w:rsidRDefault="00AA755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1" w:type="pct"/>
          </w:tcPr>
          <w:p w:rsidR="00AA7558" w:rsidRPr="00D551B8" w:rsidRDefault="00AA755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В том числе за счет:</w:t>
            </w:r>
          </w:p>
        </w:tc>
        <w:tc>
          <w:tcPr>
            <w:tcW w:w="986" w:type="pct"/>
          </w:tcPr>
          <w:p w:rsidR="00AA7558" w:rsidRPr="00D551B8" w:rsidRDefault="00AA755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3" w:type="pct"/>
          </w:tcPr>
          <w:p w:rsidR="00AA7558" w:rsidRPr="00D551B8" w:rsidRDefault="00AA755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" w:type="pct"/>
            <w:textDirection w:val="btLr"/>
          </w:tcPr>
          <w:p w:rsidR="00AA7558" w:rsidRPr="00D551B8" w:rsidRDefault="00AA7558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" w:type="pct"/>
            <w:textDirection w:val="btLr"/>
          </w:tcPr>
          <w:p w:rsidR="00AA7558" w:rsidRPr="00D551B8" w:rsidRDefault="00AA7558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" w:type="pct"/>
            <w:textDirection w:val="btLr"/>
          </w:tcPr>
          <w:p w:rsidR="00AA7558" w:rsidRPr="00D551B8" w:rsidRDefault="00AA7558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" w:type="pct"/>
            <w:textDirection w:val="btLr"/>
          </w:tcPr>
          <w:p w:rsidR="00AA7558" w:rsidRPr="00D551B8" w:rsidRDefault="00AA7558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" w:type="pct"/>
            <w:textDirection w:val="btLr"/>
          </w:tcPr>
          <w:p w:rsidR="00AA7558" w:rsidRPr="00D551B8" w:rsidRDefault="00AA7558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" w:type="pct"/>
            <w:textDirection w:val="btLr"/>
          </w:tcPr>
          <w:p w:rsidR="00AA7558" w:rsidRPr="00D551B8" w:rsidRDefault="00AA7558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" w:type="pct"/>
            <w:textDirection w:val="btLr"/>
          </w:tcPr>
          <w:p w:rsidR="00AA7558" w:rsidRPr="00D551B8" w:rsidRDefault="00AA7558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6" w:type="pct"/>
          </w:tcPr>
          <w:p w:rsidR="00AA7558" w:rsidRPr="00D551B8" w:rsidRDefault="00AA755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" w:type="pct"/>
          </w:tcPr>
          <w:p w:rsidR="00AA7558" w:rsidRPr="00D551B8" w:rsidRDefault="00AA755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7ADA" w:rsidRPr="00D551B8" w:rsidTr="00D551B8">
        <w:trPr>
          <w:cantSplit/>
          <w:trHeight w:val="2396"/>
        </w:trPr>
        <w:tc>
          <w:tcPr>
            <w:tcW w:w="167" w:type="pct"/>
          </w:tcPr>
          <w:p w:rsidR="007A3D0F" w:rsidRPr="00D551B8" w:rsidRDefault="007A3D0F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3.1.</w:t>
            </w:r>
          </w:p>
        </w:tc>
        <w:tc>
          <w:tcPr>
            <w:tcW w:w="741" w:type="pct"/>
          </w:tcPr>
          <w:p w:rsidR="007A3D0F" w:rsidRDefault="007A3D0F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средств бюджета Железнодорожного внутригородского района городского округа Самара</w:t>
            </w:r>
          </w:p>
          <w:p w:rsidR="00541ECB" w:rsidRDefault="00541ECB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1ECB" w:rsidRDefault="00541ECB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1ECB" w:rsidRDefault="00541ECB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1ECB" w:rsidRDefault="00541ECB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1ECB" w:rsidRDefault="00541ECB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1ECB" w:rsidRDefault="00541ECB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1ECB" w:rsidRDefault="00541ECB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1ECB" w:rsidRDefault="00541ECB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1ECB" w:rsidRDefault="00541ECB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1ECB" w:rsidRPr="00D551B8" w:rsidRDefault="00541ECB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6" w:type="pct"/>
          </w:tcPr>
          <w:p w:rsidR="007A3D0F" w:rsidRPr="00D551B8" w:rsidRDefault="007A3D0F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3" w:type="pct"/>
          </w:tcPr>
          <w:p w:rsidR="007A3D0F" w:rsidRPr="00D551B8" w:rsidRDefault="007A3D0F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" w:type="pct"/>
            <w:textDirection w:val="btLr"/>
          </w:tcPr>
          <w:p w:rsidR="007A3D0F" w:rsidRPr="00D551B8" w:rsidRDefault="007A3D0F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793,26</w:t>
            </w:r>
          </w:p>
        </w:tc>
        <w:tc>
          <w:tcPr>
            <w:tcW w:w="246" w:type="pct"/>
            <w:textDirection w:val="btLr"/>
          </w:tcPr>
          <w:p w:rsidR="007A3D0F" w:rsidRPr="00D551B8" w:rsidRDefault="00204E10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AE6C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654,07</w:t>
            </w:r>
          </w:p>
        </w:tc>
        <w:tc>
          <w:tcPr>
            <w:tcW w:w="247" w:type="pct"/>
            <w:textDirection w:val="btLr"/>
            <w:vAlign w:val="center"/>
          </w:tcPr>
          <w:p w:rsidR="007A3D0F" w:rsidRPr="00D551B8" w:rsidRDefault="00993EAC" w:rsidP="007A3D0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2 345,46</w:t>
            </w:r>
          </w:p>
        </w:tc>
        <w:tc>
          <w:tcPr>
            <w:tcW w:w="246" w:type="pct"/>
            <w:textDirection w:val="btLr"/>
            <w:vAlign w:val="center"/>
          </w:tcPr>
          <w:p w:rsidR="007A3D0F" w:rsidRPr="00D551B8" w:rsidRDefault="00355B1F" w:rsidP="007A3D0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5 158,09</w:t>
            </w:r>
          </w:p>
        </w:tc>
        <w:tc>
          <w:tcPr>
            <w:tcW w:w="247" w:type="pct"/>
            <w:textDirection w:val="btLr"/>
            <w:vAlign w:val="center"/>
          </w:tcPr>
          <w:p w:rsidR="007A3D0F" w:rsidRPr="00D551B8" w:rsidRDefault="00B17EB8" w:rsidP="007A3D0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2 150,24</w:t>
            </w:r>
          </w:p>
        </w:tc>
        <w:tc>
          <w:tcPr>
            <w:tcW w:w="247" w:type="pct"/>
            <w:textDirection w:val="btLr"/>
            <w:vAlign w:val="center"/>
          </w:tcPr>
          <w:p w:rsidR="007A3D0F" w:rsidRPr="00D551B8" w:rsidRDefault="007A3D0F" w:rsidP="007A3D0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357,52</w:t>
            </w:r>
          </w:p>
        </w:tc>
        <w:tc>
          <w:tcPr>
            <w:tcW w:w="247" w:type="pct"/>
            <w:textDirection w:val="btLr"/>
            <w:vAlign w:val="center"/>
          </w:tcPr>
          <w:p w:rsidR="007A3D0F" w:rsidRPr="00D551B8" w:rsidRDefault="007A3D0F" w:rsidP="007A3D0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357,52</w:t>
            </w:r>
          </w:p>
        </w:tc>
        <w:tc>
          <w:tcPr>
            <w:tcW w:w="296" w:type="pct"/>
            <w:textDirection w:val="btLr"/>
          </w:tcPr>
          <w:p w:rsidR="007A3D0F" w:rsidRPr="00D551B8" w:rsidRDefault="00606FBE" w:rsidP="000344D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12  816,16</w:t>
            </w:r>
          </w:p>
        </w:tc>
        <w:tc>
          <w:tcPr>
            <w:tcW w:w="590" w:type="pct"/>
          </w:tcPr>
          <w:p w:rsidR="007A3D0F" w:rsidRPr="00D551B8" w:rsidRDefault="007A3D0F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38D0" w:rsidRPr="00D551B8" w:rsidTr="004338D0">
        <w:trPr>
          <w:cantSplit/>
          <w:trHeight w:val="2751"/>
        </w:trPr>
        <w:tc>
          <w:tcPr>
            <w:tcW w:w="167" w:type="pct"/>
          </w:tcPr>
          <w:p w:rsidR="004338D0" w:rsidRPr="00D551B8" w:rsidRDefault="004338D0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3.2.</w:t>
            </w:r>
          </w:p>
        </w:tc>
        <w:tc>
          <w:tcPr>
            <w:tcW w:w="741" w:type="pct"/>
          </w:tcPr>
          <w:p w:rsidR="004338D0" w:rsidRDefault="004338D0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средств вышестоящих бюджетов</w:t>
            </w:r>
          </w:p>
          <w:p w:rsidR="00541ECB" w:rsidRDefault="00541ECB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1ECB" w:rsidRDefault="00541ECB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1ECB" w:rsidRDefault="00541ECB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1ECB" w:rsidRDefault="00541ECB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1ECB" w:rsidRDefault="00541ECB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1ECB" w:rsidRDefault="00541ECB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1ECB" w:rsidRDefault="00541ECB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1ECB" w:rsidRDefault="00541ECB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1ECB" w:rsidRDefault="00541ECB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1ECB" w:rsidRDefault="00541ECB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1ECB" w:rsidRDefault="00541ECB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1ECB" w:rsidRDefault="00541ECB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1ECB" w:rsidRDefault="00541ECB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1ECB" w:rsidRDefault="00541ECB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1ECB" w:rsidRDefault="00541ECB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1ECB" w:rsidRDefault="00541ECB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1ECB" w:rsidRDefault="00541ECB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1ECB" w:rsidRPr="00D551B8" w:rsidRDefault="00541ECB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6" w:type="pct"/>
          </w:tcPr>
          <w:p w:rsidR="004338D0" w:rsidRPr="00541ECB" w:rsidRDefault="004338D0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3" w:type="pct"/>
          </w:tcPr>
          <w:p w:rsidR="004338D0" w:rsidRPr="00541ECB" w:rsidRDefault="004338D0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" w:type="pct"/>
            <w:textDirection w:val="btLr"/>
          </w:tcPr>
          <w:p w:rsidR="004338D0" w:rsidRPr="00541ECB" w:rsidRDefault="004338D0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ECB">
              <w:rPr>
                <w:rFonts w:ascii="Times New Roman" w:hAnsi="Times New Roman" w:cs="Times New Roman"/>
                <w:sz w:val="18"/>
                <w:szCs w:val="18"/>
              </w:rPr>
              <w:t>7 139,35</w:t>
            </w:r>
          </w:p>
        </w:tc>
        <w:tc>
          <w:tcPr>
            <w:tcW w:w="246" w:type="pct"/>
            <w:textDirection w:val="btLr"/>
          </w:tcPr>
          <w:p w:rsidR="004338D0" w:rsidRPr="00541ECB" w:rsidRDefault="004338D0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ECB">
              <w:rPr>
                <w:rFonts w:ascii="Times New Roman" w:hAnsi="Times New Roman" w:cs="Times New Roman"/>
                <w:sz w:val="18"/>
                <w:szCs w:val="18"/>
              </w:rPr>
              <w:t>5 866,97</w:t>
            </w:r>
          </w:p>
        </w:tc>
        <w:tc>
          <w:tcPr>
            <w:tcW w:w="247" w:type="pct"/>
            <w:textDirection w:val="btLr"/>
            <w:vAlign w:val="center"/>
          </w:tcPr>
          <w:p w:rsidR="004338D0" w:rsidRPr="00541ECB" w:rsidRDefault="004338D0" w:rsidP="00B93E4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ECB">
              <w:rPr>
                <w:rFonts w:ascii="Times New Roman" w:hAnsi="Times New Roman" w:cs="Times New Roman"/>
                <w:sz w:val="18"/>
                <w:szCs w:val="18"/>
              </w:rPr>
              <w:t>5 621,62</w:t>
            </w:r>
          </w:p>
        </w:tc>
        <w:tc>
          <w:tcPr>
            <w:tcW w:w="246" w:type="pct"/>
            <w:textDirection w:val="btLr"/>
            <w:vAlign w:val="center"/>
          </w:tcPr>
          <w:p w:rsidR="004338D0" w:rsidRPr="00541ECB" w:rsidRDefault="004338D0" w:rsidP="00940F8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ECB">
              <w:rPr>
                <w:rFonts w:ascii="Times New Roman" w:hAnsi="Times New Roman" w:cs="Times New Roman"/>
                <w:sz w:val="18"/>
                <w:szCs w:val="18"/>
              </w:rPr>
              <w:t>5 524,36</w:t>
            </w:r>
          </w:p>
        </w:tc>
        <w:tc>
          <w:tcPr>
            <w:tcW w:w="247" w:type="pct"/>
            <w:textDirection w:val="btLr"/>
            <w:vAlign w:val="center"/>
          </w:tcPr>
          <w:p w:rsidR="004338D0" w:rsidRPr="00541ECB" w:rsidRDefault="00B17EB8" w:rsidP="00940F8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3 056,3</w:t>
            </w:r>
          </w:p>
        </w:tc>
        <w:tc>
          <w:tcPr>
            <w:tcW w:w="247" w:type="pct"/>
            <w:textDirection w:val="btLr"/>
          </w:tcPr>
          <w:p w:rsidR="004338D0" w:rsidRPr="00541ECB" w:rsidRDefault="004338D0" w:rsidP="004338D0">
            <w:pPr>
              <w:ind w:left="113" w:right="113"/>
              <w:jc w:val="center"/>
              <w:rPr>
                <w:sz w:val="18"/>
                <w:szCs w:val="18"/>
              </w:rPr>
            </w:pPr>
            <w:r w:rsidRPr="00541ECB">
              <w:rPr>
                <w:rFonts w:ascii="Times New Roman" w:hAnsi="Times New Roman" w:cs="Times New Roman"/>
                <w:sz w:val="18"/>
                <w:szCs w:val="18"/>
              </w:rPr>
              <w:t>в объеме фактического поступления</w:t>
            </w:r>
          </w:p>
        </w:tc>
        <w:tc>
          <w:tcPr>
            <w:tcW w:w="247" w:type="pct"/>
            <w:textDirection w:val="btLr"/>
          </w:tcPr>
          <w:p w:rsidR="004338D0" w:rsidRPr="00541ECB" w:rsidRDefault="004338D0" w:rsidP="004338D0">
            <w:pPr>
              <w:ind w:left="113" w:right="113"/>
              <w:jc w:val="center"/>
              <w:rPr>
                <w:sz w:val="18"/>
                <w:szCs w:val="18"/>
              </w:rPr>
            </w:pPr>
            <w:r w:rsidRPr="00541ECB">
              <w:rPr>
                <w:rFonts w:ascii="Times New Roman" w:hAnsi="Times New Roman" w:cs="Times New Roman"/>
                <w:sz w:val="18"/>
                <w:szCs w:val="18"/>
              </w:rPr>
              <w:t>в объеме фактического поступления</w:t>
            </w:r>
          </w:p>
        </w:tc>
        <w:tc>
          <w:tcPr>
            <w:tcW w:w="296" w:type="pct"/>
            <w:textDirection w:val="btLr"/>
          </w:tcPr>
          <w:p w:rsidR="004338D0" w:rsidRPr="00541ECB" w:rsidRDefault="00CE2169" w:rsidP="000344D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606FBE">
              <w:rPr>
                <w:rFonts w:ascii="Times New Roman" w:hAnsi="Times New Roman" w:cs="Times New Roman"/>
                <w:sz w:val="18"/>
                <w:szCs w:val="18"/>
              </w:rPr>
              <w:t>7 208,6</w:t>
            </w:r>
          </w:p>
        </w:tc>
        <w:tc>
          <w:tcPr>
            <w:tcW w:w="590" w:type="pct"/>
          </w:tcPr>
          <w:p w:rsidR="004338D0" w:rsidRPr="00D551B8" w:rsidRDefault="004338D0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6455" w:rsidRPr="00D551B8" w:rsidTr="00B76455">
        <w:trPr>
          <w:cantSplit/>
          <w:trHeight w:val="2191"/>
        </w:trPr>
        <w:tc>
          <w:tcPr>
            <w:tcW w:w="167" w:type="pct"/>
          </w:tcPr>
          <w:p w:rsidR="00B76455" w:rsidRPr="00D551B8" w:rsidRDefault="00B76455" w:rsidP="00FD2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4.</w:t>
            </w:r>
          </w:p>
        </w:tc>
        <w:tc>
          <w:tcPr>
            <w:tcW w:w="741" w:type="pct"/>
          </w:tcPr>
          <w:p w:rsidR="00B76455" w:rsidRPr="00D551B8" w:rsidRDefault="00B76455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Озеленение дворовой территории МКД</w:t>
            </w:r>
          </w:p>
        </w:tc>
        <w:tc>
          <w:tcPr>
            <w:tcW w:w="986" w:type="pct"/>
          </w:tcPr>
          <w:p w:rsidR="00B76455" w:rsidRDefault="00B76455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отдел по жилищно-коммунальному хозяйству и благоустройству Администрации Железнодорожного внутригородского района городского округа Самара, казенное учреждение Железнодорожного внутригородского района городского округа Самара "Центр обеспечения"</w:t>
            </w:r>
          </w:p>
          <w:p w:rsidR="00B76455" w:rsidRDefault="00B76455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6455" w:rsidRDefault="00B76455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6455" w:rsidRDefault="00B76455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6455" w:rsidRDefault="00B76455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6455" w:rsidRDefault="00B76455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6455" w:rsidRDefault="00B76455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6455" w:rsidRPr="00D551B8" w:rsidRDefault="00B76455" w:rsidP="00AC6A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3" w:type="pct"/>
          </w:tcPr>
          <w:p w:rsidR="00B76455" w:rsidRPr="00D551B8" w:rsidRDefault="00B76455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2018 - 2024</w:t>
            </w:r>
          </w:p>
        </w:tc>
        <w:tc>
          <w:tcPr>
            <w:tcW w:w="247" w:type="pct"/>
            <w:textDirection w:val="btLr"/>
          </w:tcPr>
          <w:p w:rsidR="00B76455" w:rsidRPr="00D551B8" w:rsidRDefault="00B76455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1 239,69</w:t>
            </w:r>
          </w:p>
        </w:tc>
        <w:tc>
          <w:tcPr>
            <w:tcW w:w="246" w:type="pct"/>
            <w:textDirection w:val="btLr"/>
          </w:tcPr>
          <w:p w:rsidR="00B76455" w:rsidRPr="00D551B8" w:rsidRDefault="00B76455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408,58</w:t>
            </w:r>
          </w:p>
        </w:tc>
        <w:tc>
          <w:tcPr>
            <w:tcW w:w="247" w:type="pct"/>
            <w:textDirection w:val="btLr"/>
          </w:tcPr>
          <w:p w:rsidR="00B76455" w:rsidRPr="00D551B8" w:rsidRDefault="00993EAC" w:rsidP="001D538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1 015,82</w:t>
            </w:r>
          </w:p>
        </w:tc>
        <w:tc>
          <w:tcPr>
            <w:tcW w:w="246" w:type="pct"/>
            <w:textDirection w:val="btLr"/>
            <w:vAlign w:val="center"/>
          </w:tcPr>
          <w:p w:rsidR="00B76455" w:rsidRPr="00D551B8" w:rsidRDefault="00355B1F" w:rsidP="00FD235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1 8</w:t>
            </w:r>
            <w:r w:rsidR="00B76455">
              <w:rPr>
                <w:rFonts w:ascii="Times New Roman" w:hAnsi="Times New Roman" w:cs="Times New Roman"/>
                <w:sz w:val="18"/>
                <w:szCs w:val="18"/>
              </w:rPr>
              <w:t>62,01</w:t>
            </w:r>
          </w:p>
        </w:tc>
        <w:tc>
          <w:tcPr>
            <w:tcW w:w="247" w:type="pct"/>
            <w:textDirection w:val="btLr"/>
          </w:tcPr>
          <w:p w:rsidR="00B76455" w:rsidRDefault="00A430BD" w:rsidP="00B76455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392,68</w:t>
            </w:r>
          </w:p>
        </w:tc>
        <w:tc>
          <w:tcPr>
            <w:tcW w:w="247" w:type="pct"/>
            <w:textDirection w:val="btLr"/>
          </w:tcPr>
          <w:p w:rsidR="00B76455" w:rsidRDefault="00B76455" w:rsidP="00B76455">
            <w:pPr>
              <w:ind w:left="113" w:right="113"/>
              <w:jc w:val="center"/>
            </w:pPr>
            <w:r w:rsidRPr="002D094C">
              <w:rPr>
                <w:rFonts w:ascii="Times New Roman" w:hAnsi="Times New Roman" w:cs="Times New Roman"/>
                <w:sz w:val="18"/>
                <w:szCs w:val="18"/>
              </w:rPr>
              <w:t>119,75</w:t>
            </w:r>
          </w:p>
        </w:tc>
        <w:tc>
          <w:tcPr>
            <w:tcW w:w="247" w:type="pct"/>
            <w:textDirection w:val="btLr"/>
          </w:tcPr>
          <w:p w:rsidR="00B76455" w:rsidRDefault="00B76455" w:rsidP="00B76455">
            <w:pPr>
              <w:ind w:left="113" w:right="113"/>
              <w:jc w:val="center"/>
            </w:pPr>
            <w:r w:rsidRPr="002D094C">
              <w:rPr>
                <w:rFonts w:ascii="Times New Roman" w:hAnsi="Times New Roman" w:cs="Times New Roman"/>
                <w:sz w:val="18"/>
                <w:szCs w:val="18"/>
              </w:rPr>
              <w:t>119,75</w:t>
            </w:r>
          </w:p>
        </w:tc>
        <w:tc>
          <w:tcPr>
            <w:tcW w:w="296" w:type="pct"/>
            <w:textDirection w:val="btLr"/>
          </w:tcPr>
          <w:p w:rsidR="00B76455" w:rsidRPr="00D551B8" w:rsidRDefault="000F7F30" w:rsidP="000344D3">
            <w:pPr>
              <w:pStyle w:val="ConsPlusNormal"/>
              <w:ind w:left="113" w:right="113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7 158,28</w:t>
            </w:r>
          </w:p>
        </w:tc>
        <w:tc>
          <w:tcPr>
            <w:tcW w:w="590" w:type="pct"/>
          </w:tcPr>
          <w:p w:rsidR="00B76455" w:rsidRPr="00D551B8" w:rsidRDefault="00B76455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Увеличение количества благоустроенных дворовых территорий МКД</w:t>
            </w:r>
          </w:p>
        </w:tc>
      </w:tr>
      <w:tr w:rsidR="007A7ADA" w:rsidRPr="00D551B8" w:rsidTr="007E3268">
        <w:trPr>
          <w:trHeight w:val="271"/>
        </w:trPr>
        <w:tc>
          <w:tcPr>
            <w:tcW w:w="167" w:type="pct"/>
          </w:tcPr>
          <w:p w:rsidR="00AA7558" w:rsidRPr="00D551B8" w:rsidRDefault="00AA755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1" w:type="pct"/>
          </w:tcPr>
          <w:p w:rsidR="00AA7558" w:rsidRPr="00D551B8" w:rsidRDefault="00AA7558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В том числе за счет:</w:t>
            </w:r>
          </w:p>
        </w:tc>
        <w:tc>
          <w:tcPr>
            <w:tcW w:w="986" w:type="pct"/>
          </w:tcPr>
          <w:p w:rsidR="00AA7558" w:rsidRPr="00D551B8" w:rsidRDefault="00AA755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3" w:type="pct"/>
          </w:tcPr>
          <w:p w:rsidR="00AA7558" w:rsidRPr="00D551B8" w:rsidRDefault="00AA755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" w:type="pct"/>
          </w:tcPr>
          <w:p w:rsidR="00AA7558" w:rsidRPr="00D551B8" w:rsidRDefault="00AA755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" w:type="pct"/>
          </w:tcPr>
          <w:p w:rsidR="00AA7558" w:rsidRPr="00D551B8" w:rsidRDefault="00AA755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" w:type="pct"/>
          </w:tcPr>
          <w:p w:rsidR="00AA7558" w:rsidRPr="00D551B8" w:rsidRDefault="00AA755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" w:type="pct"/>
          </w:tcPr>
          <w:p w:rsidR="00AA7558" w:rsidRPr="00D551B8" w:rsidRDefault="00AA755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" w:type="pct"/>
          </w:tcPr>
          <w:p w:rsidR="00AA7558" w:rsidRPr="00D551B8" w:rsidRDefault="00AA755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" w:type="pct"/>
          </w:tcPr>
          <w:p w:rsidR="00AA7558" w:rsidRPr="00D551B8" w:rsidRDefault="00AA755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" w:type="pct"/>
          </w:tcPr>
          <w:p w:rsidR="00AA7558" w:rsidRPr="00D551B8" w:rsidRDefault="00AA755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6" w:type="pct"/>
          </w:tcPr>
          <w:p w:rsidR="00AA7558" w:rsidRPr="00D551B8" w:rsidRDefault="00AA755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" w:type="pct"/>
          </w:tcPr>
          <w:p w:rsidR="00AA7558" w:rsidRPr="00D551B8" w:rsidRDefault="00AA755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7ADA" w:rsidRPr="00D551B8" w:rsidTr="007E3268">
        <w:trPr>
          <w:cantSplit/>
          <w:trHeight w:val="1342"/>
        </w:trPr>
        <w:tc>
          <w:tcPr>
            <w:tcW w:w="167" w:type="pct"/>
          </w:tcPr>
          <w:p w:rsidR="007A3D0F" w:rsidRPr="00D551B8" w:rsidRDefault="007A3D0F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4.1.</w:t>
            </w:r>
          </w:p>
        </w:tc>
        <w:tc>
          <w:tcPr>
            <w:tcW w:w="741" w:type="pct"/>
          </w:tcPr>
          <w:p w:rsidR="007A3D0F" w:rsidRDefault="007A3D0F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средств бюджета Железнодорожного внутригородского района городского округа Самара</w:t>
            </w:r>
          </w:p>
          <w:p w:rsidR="004F6DC9" w:rsidRDefault="004F6DC9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6DC9" w:rsidRDefault="004F6DC9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6DC9" w:rsidRDefault="004F6DC9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6DC9" w:rsidRDefault="004F6DC9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6DC9" w:rsidRDefault="004F6DC9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6DC9" w:rsidRDefault="004F6DC9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6DC9" w:rsidRDefault="004F6DC9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6DC9" w:rsidRDefault="004F6DC9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6DC9" w:rsidRDefault="004F6DC9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6DC9" w:rsidRDefault="004F6DC9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6DC9" w:rsidRDefault="004F6DC9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6DC9" w:rsidRDefault="004F6DC9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6DC9" w:rsidRPr="00D551B8" w:rsidRDefault="004F6DC9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6" w:type="pct"/>
          </w:tcPr>
          <w:p w:rsidR="007A3D0F" w:rsidRPr="00D551B8" w:rsidRDefault="007A3D0F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3" w:type="pct"/>
          </w:tcPr>
          <w:p w:rsidR="007A3D0F" w:rsidRPr="00D551B8" w:rsidRDefault="007A3D0F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" w:type="pct"/>
            <w:textDirection w:val="btLr"/>
          </w:tcPr>
          <w:p w:rsidR="007A3D0F" w:rsidRPr="00D551B8" w:rsidRDefault="007A3D0F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123,96</w:t>
            </w:r>
          </w:p>
        </w:tc>
        <w:tc>
          <w:tcPr>
            <w:tcW w:w="246" w:type="pct"/>
            <w:textDirection w:val="btLr"/>
          </w:tcPr>
          <w:p w:rsidR="007A3D0F" w:rsidRPr="00D551B8" w:rsidRDefault="00204E10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682,42</w:t>
            </w:r>
          </w:p>
        </w:tc>
        <w:tc>
          <w:tcPr>
            <w:tcW w:w="247" w:type="pct"/>
            <w:textDirection w:val="btLr"/>
            <w:vAlign w:val="center"/>
          </w:tcPr>
          <w:p w:rsidR="007A3D0F" w:rsidRPr="00D551B8" w:rsidRDefault="00993EAC" w:rsidP="007A3D0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676,54</w:t>
            </w:r>
          </w:p>
        </w:tc>
        <w:tc>
          <w:tcPr>
            <w:tcW w:w="246" w:type="pct"/>
            <w:textDirection w:val="btLr"/>
            <w:vAlign w:val="center"/>
          </w:tcPr>
          <w:p w:rsidR="007A3D0F" w:rsidRPr="00D551B8" w:rsidRDefault="00355B1F" w:rsidP="007A3D0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1 8</w:t>
            </w:r>
            <w:r w:rsidR="00CF34CE">
              <w:rPr>
                <w:rFonts w:ascii="Times New Roman" w:hAnsi="Times New Roman" w:cs="Times New Roman"/>
                <w:sz w:val="18"/>
                <w:szCs w:val="18"/>
              </w:rPr>
              <w:t>62,01</w:t>
            </w:r>
          </w:p>
        </w:tc>
        <w:tc>
          <w:tcPr>
            <w:tcW w:w="247" w:type="pct"/>
            <w:textDirection w:val="btLr"/>
            <w:vAlign w:val="center"/>
          </w:tcPr>
          <w:p w:rsidR="007A3D0F" w:rsidRPr="00D551B8" w:rsidRDefault="00A430BD" w:rsidP="007A3D0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19,63</w:t>
            </w:r>
          </w:p>
        </w:tc>
        <w:tc>
          <w:tcPr>
            <w:tcW w:w="247" w:type="pct"/>
            <w:textDirection w:val="btLr"/>
            <w:vAlign w:val="center"/>
          </w:tcPr>
          <w:p w:rsidR="007A3D0F" w:rsidRPr="00D551B8" w:rsidRDefault="007A3D0F" w:rsidP="007A3D0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119,75</w:t>
            </w:r>
          </w:p>
        </w:tc>
        <w:tc>
          <w:tcPr>
            <w:tcW w:w="247" w:type="pct"/>
            <w:textDirection w:val="btLr"/>
            <w:vAlign w:val="center"/>
          </w:tcPr>
          <w:p w:rsidR="007A3D0F" w:rsidRPr="00D551B8" w:rsidRDefault="007A3D0F" w:rsidP="007A3D0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119,75</w:t>
            </w:r>
          </w:p>
        </w:tc>
        <w:tc>
          <w:tcPr>
            <w:tcW w:w="296" w:type="pct"/>
            <w:textDirection w:val="btLr"/>
          </w:tcPr>
          <w:p w:rsidR="007A3D0F" w:rsidRPr="00D551B8" w:rsidRDefault="000F7F30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3604,06</w:t>
            </w:r>
          </w:p>
        </w:tc>
        <w:tc>
          <w:tcPr>
            <w:tcW w:w="590" w:type="pct"/>
          </w:tcPr>
          <w:p w:rsidR="007A3D0F" w:rsidRPr="00D551B8" w:rsidRDefault="007A3D0F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6455" w:rsidRPr="00D551B8" w:rsidTr="00B76455">
        <w:trPr>
          <w:cantSplit/>
          <w:trHeight w:val="3239"/>
        </w:trPr>
        <w:tc>
          <w:tcPr>
            <w:tcW w:w="167" w:type="pct"/>
            <w:tcBorders>
              <w:bottom w:val="single" w:sz="4" w:space="0" w:color="auto"/>
            </w:tcBorders>
          </w:tcPr>
          <w:p w:rsidR="00B76455" w:rsidRPr="00D551B8" w:rsidRDefault="00B76455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4.2.</w:t>
            </w:r>
          </w:p>
        </w:tc>
        <w:tc>
          <w:tcPr>
            <w:tcW w:w="741" w:type="pct"/>
            <w:tcBorders>
              <w:bottom w:val="single" w:sz="4" w:space="0" w:color="auto"/>
            </w:tcBorders>
          </w:tcPr>
          <w:p w:rsidR="00B76455" w:rsidRDefault="00B76455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средств вышестоящих бюджетов</w:t>
            </w:r>
          </w:p>
          <w:p w:rsidR="00B76455" w:rsidRDefault="00B76455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6455" w:rsidRDefault="00B76455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6455" w:rsidRDefault="00B76455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6455" w:rsidRDefault="00B76455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5FF9" w:rsidRDefault="00725FF9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5FF9" w:rsidRDefault="00725FF9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5FF9" w:rsidRDefault="00725FF9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5FF9" w:rsidRDefault="00725FF9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5FF9" w:rsidRDefault="00725FF9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5FF9" w:rsidRDefault="00725FF9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5FF9" w:rsidRDefault="00725FF9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5FF9" w:rsidRDefault="00725FF9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5FF9" w:rsidRDefault="00725FF9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5FF9" w:rsidRDefault="00725FF9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5FF9" w:rsidRDefault="00725FF9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5FF9" w:rsidRDefault="00725FF9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5FF9" w:rsidRDefault="00725FF9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5FF9" w:rsidRDefault="00725FF9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5FF9" w:rsidRDefault="00725FF9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5FF9" w:rsidRDefault="00725FF9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5FF9" w:rsidRDefault="00725FF9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5FF9" w:rsidRDefault="00725FF9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5FF9" w:rsidRDefault="00725FF9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5FF9" w:rsidRDefault="00725FF9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6455" w:rsidRDefault="00B76455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5FF9" w:rsidRDefault="00725FF9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6455" w:rsidRDefault="00B76455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6455" w:rsidRDefault="00B76455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6455" w:rsidRDefault="00B76455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6455" w:rsidRDefault="00B76455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6455" w:rsidRDefault="00B76455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6455" w:rsidRDefault="00B76455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6455" w:rsidRDefault="00B76455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6455" w:rsidRDefault="00B76455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6455" w:rsidRPr="00D551B8" w:rsidRDefault="00B76455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6" w:type="pct"/>
            <w:tcBorders>
              <w:bottom w:val="single" w:sz="4" w:space="0" w:color="auto"/>
            </w:tcBorders>
          </w:tcPr>
          <w:p w:rsidR="00B76455" w:rsidRPr="00D551B8" w:rsidRDefault="00B76455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3" w:type="pct"/>
            <w:tcBorders>
              <w:bottom w:val="single" w:sz="4" w:space="0" w:color="auto"/>
            </w:tcBorders>
          </w:tcPr>
          <w:p w:rsidR="00B76455" w:rsidRPr="00D551B8" w:rsidRDefault="00B76455" w:rsidP="007E32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" w:type="pct"/>
            <w:tcBorders>
              <w:bottom w:val="single" w:sz="4" w:space="0" w:color="auto"/>
            </w:tcBorders>
            <w:textDirection w:val="btLr"/>
          </w:tcPr>
          <w:p w:rsidR="00B76455" w:rsidRPr="00D551B8" w:rsidRDefault="00B76455" w:rsidP="007E326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1 115,73</w:t>
            </w:r>
          </w:p>
        </w:tc>
        <w:tc>
          <w:tcPr>
            <w:tcW w:w="246" w:type="pct"/>
            <w:tcBorders>
              <w:bottom w:val="single" w:sz="4" w:space="0" w:color="auto"/>
            </w:tcBorders>
            <w:textDirection w:val="btLr"/>
          </w:tcPr>
          <w:p w:rsidR="00B76455" w:rsidRPr="00725FF9" w:rsidRDefault="00B76455" w:rsidP="007E326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5FF9">
              <w:rPr>
                <w:rFonts w:ascii="Times New Roman" w:hAnsi="Times New Roman" w:cs="Times New Roman"/>
                <w:sz w:val="18"/>
                <w:szCs w:val="18"/>
              </w:rPr>
              <w:t>1 726,16</w:t>
            </w:r>
          </w:p>
        </w:tc>
        <w:tc>
          <w:tcPr>
            <w:tcW w:w="247" w:type="pct"/>
            <w:tcBorders>
              <w:bottom w:val="single" w:sz="4" w:space="0" w:color="auto"/>
            </w:tcBorders>
            <w:textDirection w:val="btLr"/>
            <w:vAlign w:val="center"/>
          </w:tcPr>
          <w:p w:rsidR="00B76455" w:rsidRPr="00725FF9" w:rsidRDefault="00B76455" w:rsidP="007E326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5FF9">
              <w:rPr>
                <w:rFonts w:ascii="Times New Roman" w:hAnsi="Times New Roman" w:cs="Times New Roman"/>
                <w:sz w:val="18"/>
                <w:szCs w:val="18"/>
              </w:rPr>
              <w:t>339,28</w:t>
            </w:r>
          </w:p>
        </w:tc>
        <w:tc>
          <w:tcPr>
            <w:tcW w:w="246" w:type="pct"/>
            <w:tcBorders>
              <w:bottom w:val="single" w:sz="4" w:space="0" w:color="auto"/>
            </w:tcBorders>
            <w:textDirection w:val="btLr"/>
          </w:tcPr>
          <w:p w:rsidR="00B76455" w:rsidRPr="00725FF9" w:rsidRDefault="00B76455" w:rsidP="007E326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5FF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47" w:type="pct"/>
            <w:tcBorders>
              <w:bottom w:val="single" w:sz="4" w:space="0" w:color="auto"/>
            </w:tcBorders>
            <w:textDirection w:val="btLr"/>
            <w:vAlign w:val="center"/>
          </w:tcPr>
          <w:p w:rsidR="00B76455" w:rsidRPr="00725FF9" w:rsidRDefault="00A430BD" w:rsidP="004852C3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373,05</w:t>
            </w:r>
          </w:p>
        </w:tc>
        <w:tc>
          <w:tcPr>
            <w:tcW w:w="247" w:type="pct"/>
            <w:tcBorders>
              <w:bottom w:val="single" w:sz="4" w:space="0" w:color="auto"/>
            </w:tcBorders>
            <w:textDirection w:val="btLr"/>
          </w:tcPr>
          <w:p w:rsidR="00B76455" w:rsidRPr="00725FF9" w:rsidRDefault="00B76455" w:rsidP="004852C3">
            <w:pPr>
              <w:ind w:left="113" w:right="113"/>
              <w:jc w:val="center"/>
              <w:rPr>
                <w:sz w:val="18"/>
                <w:szCs w:val="18"/>
              </w:rPr>
            </w:pPr>
            <w:r w:rsidRPr="00725FF9">
              <w:rPr>
                <w:rFonts w:ascii="Times New Roman" w:hAnsi="Times New Roman" w:cs="Times New Roman"/>
                <w:sz w:val="18"/>
                <w:szCs w:val="18"/>
              </w:rPr>
              <w:t>в объеме фактического   поступления</w:t>
            </w:r>
          </w:p>
        </w:tc>
        <w:tc>
          <w:tcPr>
            <w:tcW w:w="247" w:type="pct"/>
            <w:tcBorders>
              <w:bottom w:val="single" w:sz="4" w:space="0" w:color="auto"/>
            </w:tcBorders>
            <w:textDirection w:val="btLr"/>
          </w:tcPr>
          <w:p w:rsidR="00B76455" w:rsidRPr="00725FF9" w:rsidRDefault="00B76455" w:rsidP="004852C3">
            <w:pPr>
              <w:ind w:left="113" w:right="113"/>
              <w:jc w:val="center"/>
              <w:rPr>
                <w:sz w:val="18"/>
                <w:szCs w:val="18"/>
              </w:rPr>
            </w:pPr>
            <w:r w:rsidRPr="00725FF9">
              <w:rPr>
                <w:rFonts w:ascii="Times New Roman" w:hAnsi="Times New Roman" w:cs="Times New Roman"/>
                <w:sz w:val="18"/>
                <w:szCs w:val="18"/>
              </w:rPr>
              <w:t>в объеме фактического   поступления</w:t>
            </w:r>
          </w:p>
        </w:tc>
        <w:tc>
          <w:tcPr>
            <w:tcW w:w="296" w:type="pct"/>
            <w:tcBorders>
              <w:bottom w:val="single" w:sz="4" w:space="0" w:color="auto"/>
            </w:tcBorders>
            <w:textDirection w:val="btLr"/>
          </w:tcPr>
          <w:p w:rsidR="00B76455" w:rsidRPr="00725FF9" w:rsidRDefault="000F7F30" w:rsidP="007E326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3 554,22</w:t>
            </w:r>
          </w:p>
        </w:tc>
        <w:tc>
          <w:tcPr>
            <w:tcW w:w="590" w:type="pct"/>
            <w:tcBorders>
              <w:bottom w:val="single" w:sz="4" w:space="0" w:color="auto"/>
            </w:tcBorders>
          </w:tcPr>
          <w:p w:rsidR="00B76455" w:rsidRPr="00725FF9" w:rsidRDefault="00B76455" w:rsidP="007E32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7ADA" w:rsidRPr="00D551B8" w:rsidTr="007E3268">
        <w:trPr>
          <w:cantSplit/>
          <w:trHeight w:val="8058"/>
        </w:trPr>
        <w:tc>
          <w:tcPr>
            <w:tcW w:w="167" w:type="pct"/>
            <w:tcBorders>
              <w:bottom w:val="single" w:sz="4" w:space="0" w:color="auto"/>
            </w:tcBorders>
          </w:tcPr>
          <w:p w:rsidR="008D238B" w:rsidRPr="00D551B8" w:rsidRDefault="008D238B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5.</w:t>
            </w:r>
          </w:p>
        </w:tc>
        <w:tc>
          <w:tcPr>
            <w:tcW w:w="741" w:type="pct"/>
            <w:tcBorders>
              <w:bottom w:val="single" w:sz="4" w:space="0" w:color="auto"/>
            </w:tcBorders>
          </w:tcPr>
          <w:p w:rsidR="008D238B" w:rsidRPr="00D551B8" w:rsidRDefault="00FF3B51" w:rsidP="0057028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8D238B" w:rsidRPr="00D551B8">
              <w:rPr>
                <w:rFonts w:ascii="Times New Roman" w:hAnsi="Times New Roman" w:cs="Times New Roman"/>
                <w:sz w:val="18"/>
                <w:szCs w:val="18"/>
              </w:rPr>
              <w:t>роведение инвентаризации</w:t>
            </w:r>
            <w:r w:rsidR="008244FF" w:rsidRPr="00D551B8">
              <w:rPr>
                <w:rFonts w:ascii="Times New Roman" w:hAnsi="Times New Roman" w:cs="Times New Roman"/>
                <w:sz w:val="18"/>
                <w:szCs w:val="18"/>
              </w:rPr>
              <w:t xml:space="preserve"> уровня благоустройства</w:t>
            </w:r>
            <w:r w:rsidR="00570282" w:rsidRPr="00D551B8">
              <w:rPr>
                <w:rFonts w:ascii="Times New Roman" w:hAnsi="Times New Roman" w:cs="Times New Roman"/>
                <w:sz w:val="18"/>
                <w:szCs w:val="18"/>
              </w:rPr>
              <w:t xml:space="preserve"> индивидуальных жилых домов и земельных участков, предоставленных для их размещения</w:t>
            </w:r>
            <w:r w:rsidR="008D238B" w:rsidRPr="00D551B8">
              <w:rPr>
                <w:rFonts w:ascii="Times New Roman" w:hAnsi="Times New Roman" w:cs="Times New Roman"/>
                <w:sz w:val="18"/>
                <w:szCs w:val="18"/>
              </w:rPr>
              <w:t xml:space="preserve"> в соответствии порядком проведения на территории Самарской области инвентаризации уровня благоустройства дворовых территорий многоквартирных домов, общественных территорий, территорий индивидуальной жилой застройки и земельных участков, предоставленных для их размещения, а также объектов недвижимого имущества и земельных участков, находящихся в собственности (пользовании) юридических лиц и индивидуальных</w:t>
            </w:r>
            <w:r w:rsidR="008244FF" w:rsidRPr="00D551B8">
              <w:rPr>
                <w:rFonts w:ascii="Times New Roman" w:hAnsi="Times New Roman" w:cs="Times New Roman"/>
                <w:sz w:val="18"/>
                <w:szCs w:val="18"/>
              </w:rPr>
              <w:t xml:space="preserve"> предпринимателей, утверждённым</w:t>
            </w:r>
            <w:r w:rsidR="008D238B" w:rsidRPr="00D551B8">
              <w:rPr>
                <w:rFonts w:ascii="Times New Roman" w:hAnsi="Times New Roman" w:cs="Times New Roman"/>
                <w:sz w:val="18"/>
                <w:szCs w:val="18"/>
              </w:rPr>
              <w:t xml:space="preserve"> Постановлением Правительства Самарской области от 11.10.2017 № 642</w:t>
            </w:r>
          </w:p>
        </w:tc>
        <w:tc>
          <w:tcPr>
            <w:tcW w:w="986" w:type="pct"/>
            <w:tcBorders>
              <w:bottom w:val="single" w:sz="4" w:space="0" w:color="auto"/>
            </w:tcBorders>
          </w:tcPr>
          <w:p w:rsidR="008D238B" w:rsidRPr="00D551B8" w:rsidRDefault="00454A64" w:rsidP="008111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отдел по жилищно-коммунальному хозяйству и благоустройству Администрации Железнодорожного внутригородского района городского округа Самара</w:t>
            </w:r>
          </w:p>
        </w:tc>
        <w:tc>
          <w:tcPr>
            <w:tcW w:w="493" w:type="pct"/>
            <w:tcBorders>
              <w:bottom w:val="single" w:sz="4" w:space="0" w:color="auto"/>
            </w:tcBorders>
          </w:tcPr>
          <w:p w:rsidR="008D238B" w:rsidRPr="00D551B8" w:rsidRDefault="003E04CD" w:rsidP="003E04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247" w:type="pct"/>
            <w:tcBorders>
              <w:bottom w:val="single" w:sz="4" w:space="0" w:color="auto"/>
            </w:tcBorders>
            <w:textDirection w:val="btLr"/>
            <w:vAlign w:val="center"/>
          </w:tcPr>
          <w:p w:rsidR="008D238B" w:rsidRPr="00D551B8" w:rsidRDefault="00454A64" w:rsidP="007E326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46" w:type="pct"/>
            <w:tcBorders>
              <w:bottom w:val="single" w:sz="4" w:space="0" w:color="auto"/>
            </w:tcBorders>
            <w:textDirection w:val="btLr"/>
            <w:vAlign w:val="center"/>
          </w:tcPr>
          <w:p w:rsidR="008D238B" w:rsidRPr="00D551B8" w:rsidRDefault="003E04CD" w:rsidP="007E326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47" w:type="pct"/>
            <w:tcBorders>
              <w:bottom w:val="single" w:sz="4" w:space="0" w:color="auto"/>
            </w:tcBorders>
            <w:textDirection w:val="btLr"/>
            <w:vAlign w:val="center"/>
          </w:tcPr>
          <w:p w:rsidR="008D238B" w:rsidRPr="00D551B8" w:rsidRDefault="003E04CD" w:rsidP="007E326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46" w:type="pct"/>
            <w:tcBorders>
              <w:bottom w:val="single" w:sz="4" w:space="0" w:color="auto"/>
            </w:tcBorders>
            <w:textDirection w:val="btLr"/>
            <w:vAlign w:val="center"/>
          </w:tcPr>
          <w:p w:rsidR="008D238B" w:rsidRPr="00D551B8" w:rsidRDefault="003E04CD" w:rsidP="007E326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47" w:type="pct"/>
            <w:tcBorders>
              <w:bottom w:val="single" w:sz="4" w:space="0" w:color="auto"/>
            </w:tcBorders>
            <w:textDirection w:val="btLr"/>
            <w:vAlign w:val="center"/>
          </w:tcPr>
          <w:p w:rsidR="008D238B" w:rsidRPr="00D551B8" w:rsidRDefault="003E04CD" w:rsidP="007E326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47" w:type="pct"/>
            <w:tcBorders>
              <w:bottom w:val="single" w:sz="4" w:space="0" w:color="auto"/>
            </w:tcBorders>
            <w:textDirection w:val="btLr"/>
            <w:vAlign w:val="center"/>
          </w:tcPr>
          <w:p w:rsidR="008D238B" w:rsidRPr="00D551B8" w:rsidRDefault="003E04CD" w:rsidP="007E326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47" w:type="pct"/>
            <w:tcBorders>
              <w:bottom w:val="single" w:sz="4" w:space="0" w:color="auto"/>
            </w:tcBorders>
            <w:textDirection w:val="btLr"/>
            <w:vAlign w:val="center"/>
          </w:tcPr>
          <w:p w:rsidR="008D238B" w:rsidRPr="00D551B8" w:rsidRDefault="003E04CD" w:rsidP="007E326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96" w:type="pct"/>
            <w:tcBorders>
              <w:bottom w:val="single" w:sz="4" w:space="0" w:color="auto"/>
            </w:tcBorders>
            <w:textDirection w:val="btLr"/>
            <w:vAlign w:val="center"/>
          </w:tcPr>
          <w:p w:rsidR="008D238B" w:rsidRPr="00D551B8" w:rsidRDefault="00454A64" w:rsidP="007E326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90" w:type="pct"/>
            <w:tcBorders>
              <w:bottom w:val="single" w:sz="4" w:space="0" w:color="auto"/>
            </w:tcBorders>
          </w:tcPr>
          <w:p w:rsidR="008D238B" w:rsidRPr="00D551B8" w:rsidRDefault="00454A64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Увеличение количества благоустроенных дворовых территорий МКД</w:t>
            </w:r>
          </w:p>
        </w:tc>
      </w:tr>
      <w:tr w:rsidR="007A7ADA" w:rsidRPr="00D551B8" w:rsidTr="00237531">
        <w:trPr>
          <w:cantSplit/>
          <w:trHeight w:val="1435"/>
        </w:trPr>
        <w:tc>
          <w:tcPr>
            <w:tcW w:w="167" w:type="pct"/>
            <w:tcBorders>
              <w:top w:val="single" w:sz="4" w:space="0" w:color="auto"/>
            </w:tcBorders>
          </w:tcPr>
          <w:p w:rsidR="00485A32" w:rsidRPr="00D551B8" w:rsidRDefault="00991769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</w:t>
            </w:r>
            <w:r w:rsidR="00485A32" w:rsidRPr="00D551B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41" w:type="pct"/>
            <w:tcBorders>
              <w:top w:val="single" w:sz="4" w:space="0" w:color="auto"/>
            </w:tcBorders>
          </w:tcPr>
          <w:p w:rsidR="00485A32" w:rsidRPr="00D551B8" w:rsidRDefault="00485A32" w:rsidP="00CC53A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 xml:space="preserve">Заключение соглашений с собственниками (пользователями) </w:t>
            </w:r>
            <w:r w:rsidR="00570282" w:rsidRPr="00D551B8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индивидуальных </w:t>
            </w: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 xml:space="preserve">жилых домов и земельных участков, предоставленных для их размещения, об их благоустройстве в соответствии с требованиями Правил благоустройства территории городского округа Самара и территорий внутригородских районов городского округа Самара, утвержденных постановлением Главы городского округа Самара от </w:t>
            </w:r>
            <w:r w:rsidR="00CC53A4">
              <w:rPr>
                <w:rFonts w:ascii="Times New Roman" w:hAnsi="Times New Roman" w:cs="Times New Roman"/>
                <w:sz w:val="18"/>
                <w:szCs w:val="18"/>
              </w:rPr>
              <w:t>08.08.2019</w:t>
            </w: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 xml:space="preserve"> № 4</w:t>
            </w:r>
            <w:r w:rsidR="00CC53A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86" w:type="pct"/>
            <w:tcBorders>
              <w:top w:val="single" w:sz="4" w:space="0" w:color="auto"/>
            </w:tcBorders>
          </w:tcPr>
          <w:p w:rsidR="00485A32" w:rsidRPr="00D551B8" w:rsidRDefault="00485A32" w:rsidP="008111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отдел по жилищно-коммунальному хозяйству и благоустройству Администрации Железнодорожного внутригородского района городского округа Самара</w:t>
            </w:r>
            <w:r w:rsidR="008111F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8111F9" w:rsidRPr="00D551B8">
              <w:rPr>
                <w:rFonts w:ascii="Times New Roman" w:hAnsi="Times New Roman" w:cs="Times New Roman"/>
                <w:sz w:val="18"/>
                <w:szCs w:val="18"/>
              </w:rPr>
              <w:t xml:space="preserve"> отдел архитектуры Администрации Железнодорожного внутригородского района городского округа Самара</w:t>
            </w:r>
          </w:p>
        </w:tc>
        <w:tc>
          <w:tcPr>
            <w:tcW w:w="493" w:type="pct"/>
            <w:tcBorders>
              <w:top w:val="single" w:sz="4" w:space="0" w:color="auto"/>
            </w:tcBorders>
          </w:tcPr>
          <w:p w:rsidR="00485A32" w:rsidRPr="00D551B8" w:rsidRDefault="00485A32" w:rsidP="00302C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red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 xml:space="preserve">2018 </w:t>
            </w:r>
            <w:r w:rsidR="007F574F" w:rsidRPr="00D551B8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C23D55" w:rsidRPr="00D551B8">
              <w:rPr>
                <w:rFonts w:ascii="Times New Roman" w:hAnsi="Times New Roman" w:cs="Times New Roman"/>
                <w:sz w:val="18"/>
                <w:szCs w:val="18"/>
              </w:rPr>
              <w:t xml:space="preserve"> 202</w:t>
            </w:r>
            <w:r w:rsidR="00570282" w:rsidRPr="00D551B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47" w:type="pct"/>
            <w:tcBorders>
              <w:top w:val="single" w:sz="4" w:space="0" w:color="auto"/>
            </w:tcBorders>
            <w:textDirection w:val="btLr"/>
            <w:vAlign w:val="center"/>
          </w:tcPr>
          <w:p w:rsidR="00485A32" w:rsidRPr="00D551B8" w:rsidRDefault="00485A32" w:rsidP="007E326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46" w:type="pct"/>
            <w:tcBorders>
              <w:top w:val="single" w:sz="4" w:space="0" w:color="auto"/>
            </w:tcBorders>
            <w:textDirection w:val="btLr"/>
            <w:vAlign w:val="center"/>
          </w:tcPr>
          <w:p w:rsidR="00485A32" w:rsidRPr="00D551B8" w:rsidRDefault="00485A32" w:rsidP="007E326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47" w:type="pct"/>
            <w:tcBorders>
              <w:top w:val="single" w:sz="4" w:space="0" w:color="auto"/>
            </w:tcBorders>
            <w:textDirection w:val="btLr"/>
            <w:vAlign w:val="center"/>
          </w:tcPr>
          <w:p w:rsidR="00485A32" w:rsidRPr="00D551B8" w:rsidRDefault="00485A32" w:rsidP="007E326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46" w:type="pct"/>
            <w:tcBorders>
              <w:top w:val="single" w:sz="4" w:space="0" w:color="auto"/>
            </w:tcBorders>
            <w:textDirection w:val="btLr"/>
            <w:vAlign w:val="center"/>
          </w:tcPr>
          <w:p w:rsidR="00485A32" w:rsidRPr="00D551B8" w:rsidRDefault="00485A32" w:rsidP="007E326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47" w:type="pct"/>
            <w:tcBorders>
              <w:top w:val="single" w:sz="4" w:space="0" w:color="auto"/>
            </w:tcBorders>
            <w:textDirection w:val="btLr"/>
            <w:vAlign w:val="center"/>
          </w:tcPr>
          <w:p w:rsidR="00485A32" w:rsidRPr="00D551B8" w:rsidRDefault="00485A32" w:rsidP="007E326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47" w:type="pct"/>
            <w:tcBorders>
              <w:top w:val="single" w:sz="4" w:space="0" w:color="auto"/>
            </w:tcBorders>
            <w:textDirection w:val="btLr"/>
            <w:vAlign w:val="center"/>
          </w:tcPr>
          <w:p w:rsidR="00485A32" w:rsidRPr="00D551B8" w:rsidRDefault="00485A32" w:rsidP="007E326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47" w:type="pct"/>
            <w:tcBorders>
              <w:top w:val="single" w:sz="4" w:space="0" w:color="auto"/>
            </w:tcBorders>
            <w:textDirection w:val="btLr"/>
            <w:vAlign w:val="center"/>
          </w:tcPr>
          <w:p w:rsidR="00485A32" w:rsidRPr="00D551B8" w:rsidRDefault="00485A32" w:rsidP="007E326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96" w:type="pct"/>
            <w:tcBorders>
              <w:top w:val="single" w:sz="4" w:space="0" w:color="auto"/>
            </w:tcBorders>
            <w:textDirection w:val="btLr"/>
            <w:vAlign w:val="center"/>
          </w:tcPr>
          <w:p w:rsidR="00485A32" w:rsidRPr="00D551B8" w:rsidRDefault="00485A32" w:rsidP="007E326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90" w:type="pct"/>
            <w:tcBorders>
              <w:top w:val="single" w:sz="4" w:space="0" w:color="auto"/>
            </w:tcBorders>
          </w:tcPr>
          <w:p w:rsidR="00485A32" w:rsidRPr="00D551B8" w:rsidRDefault="00485A3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Увеличение количества благоустроенных дворовых территорий МКД</w:t>
            </w:r>
          </w:p>
        </w:tc>
      </w:tr>
      <w:tr w:rsidR="007A7ADA" w:rsidRPr="00D551B8" w:rsidTr="00224763">
        <w:trPr>
          <w:cantSplit/>
          <w:trHeight w:val="2084"/>
        </w:trPr>
        <w:tc>
          <w:tcPr>
            <w:tcW w:w="167" w:type="pct"/>
          </w:tcPr>
          <w:p w:rsidR="007F574F" w:rsidRPr="00D551B8" w:rsidRDefault="00EB35CA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7F574F" w:rsidRPr="00D551B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41" w:type="pct"/>
          </w:tcPr>
          <w:p w:rsidR="007F574F" w:rsidRPr="00D551B8" w:rsidRDefault="003E04CD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Мероприятия по образованию земельных участков, на которых расположены многоквартирные дома, дворовые территории которых благоустраиваются с использованием средств субсидии</w:t>
            </w:r>
          </w:p>
        </w:tc>
        <w:tc>
          <w:tcPr>
            <w:tcW w:w="986" w:type="pct"/>
          </w:tcPr>
          <w:p w:rsidR="007F574F" w:rsidRPr="00D551B8" w:rsidRDefault="003E04CD" w:rsidP="00D67C2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отдел по жилищно-коммунальному хозяйству и благоустройству Администрации Железнодорожного внутригородского района городского округа Самара</w:t>
            </w:r>
          </w:p>
        </w:tc>
        <w:tc>
          <w:tcPr>
            <w:tcW w:w="493" w:type="pct"/>
          </w:tcPr>
          <w:p w:rsidR="007F574F" w:rsidRPr="00D551B8" w:rsidRDefault="000302BF" w:rsidP="00302C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red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2018 - 2024</w:t>
            </w:r>
          </w:p>
        </w:tc>
        <w:tc>
          <w:tcPr>
            <w:tcW w:w="247" w:type="pct"/>
            <w:textDirection w:val="btLr"/>
            <w:vAlign w:val="center"/>
          </w:tcPr>
          <w:p w:rsidR="007F574F" w:rsidRPr="00D551B8" w:rsidRDefault="003E04CD" w:rsidP="007E326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46" w:type="pct"/>
            <w:textDirection w:val="btLr"/>
            <w:vAlign w:val="center"/>
          </w:tcPr>
          <w:p w:rsidR="007F574F" w:rsidRPr="00D551B8" w:rsidRDefault="003E04CD" w:rsidP="007E326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47" w:type="pct"/>
            <w:textDirection w:val="btLr"/>
            <w:vAlign w:val="center"/>
          </w:tcPr>
          <w:p w:rsidR="007F574F" w:rsidRPr="00D551B8" w:rsidRDefault="003E04CD" w:rsidP="007E326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46" w:type="pct"/>
            <w:textDirection w:val="btLr"/>
            <w:vAlign w:val="center"/>
          </w:tcPr>
          <w:p w:rsidR="007F574F" w:rsidRPr="00D551B8" w:rsidRDefault="003E04CD" w:rsidP="007E326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47" w:type="pct"/>
            <w:textDirection w:val="btLr"/>
            <w:vAlign w:val="center"/>
          </w:tcPr>
          <w:p w:rsidR="007F574F" w:rsidRPr="00D551B8" w:rsidRDefault="003E04CD" w:rsidP="007E326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47" w:type="pct"/>
            <w:textDirection w:val="btLr"/>
            <w:vAlign w:val="center"/>
          </w:tcPr>
          <w:p w:rsidR="007F574F" w:rsidRPr="00D551B8" w:rsidRDefault="003E04CD" w:rsidP="007E326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47" w:type="pct"/>
            <w:textDirection w:val="btLr"/>
            <w:vAlign w:val="center"/>
          </w:tcPr>
          <w:p w:rsidR="007F574F" w:rsidRPr="00D551B8" w:rsidRDefault="003E04CD" w:rsidP="007E326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96" w:type="pct"/>
            <w:textDirection w:val="btLr"/>
            <w:vAlign w:val="center"/>
          </w:tcPr>
          <w:p w:rsidR="007F574F" w:rsidRPr="00D551B8" w:rsidRDefault="003E04CD" w:rsidP="007E326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90" w:type="pct"/>
          </w:tcPr>
          <w:p w:rsidR="007F574F" w:rsidRPr="00D551B8" w:rsidRDefault="00D63AA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Увеличение количества благоустроенных дворовых территорий МКД</w:t>
            </w:r>
          </w:p>
        </w:tc>
      </w:tr>
      <w:tr w:rsidR="007A7ADA" w:rsidRPr="00D551B8" w:rsidTr="007E3268">
        <w:trPr>
          <w:cantSplit/>
          <w:trHeight w:val="1113"/>
        </w:trPr>
        <w:tc>
          <w:tcPr>
            <w:tcW w:w="167" w:type="pct"/>
          </w:tcPr>
          <w:p w:rsidR="0045474B" w:rsidRPr="00D551B8" w:rsidRDefault="0045474B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1" w:type="pct"/>
          </w:tcPr>
          <w:p w:rsidR="0045474B" w:rsidRPr="00D551B8" w:rsidRDefault="0045474B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986" w:type="pct"/>
          </w:tcPr>
          <w:p w:rsidR="0045474B" w:rsidRPr="00D551B8" w:rsidRDefault="0045474B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3" w:type="pct"/>
          </w:tcPr>
          <w:p w:rsidR="0045474B" w:rsidRPr="00D551B8" w:rsidRDefault="0045474B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" w:type="pct"/>
            <w:textDirection w:val="btLr"/>
          </w:tcPr>
          <w:p w:rsidR="0045474B" w:rsidRPr="00D551B8" w:rsidRDefault="0045474B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 xml:space="preserve">14 </w:t>
            </w:r>
            <w:r w:rsidR="00DB6B1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641,0</w:t>
            </w:r>
          </w:p>
        </w:tc>
        <w:tc>
          <w:tcPr>
            <w:tcW w:w="246" w:type="pct"/>
            <w:textDirection w:val="btLr"/>
          </w:tcPr>
          <w:p w:rsidR="0045474B" w:rsidRPr="00D551B8" w:rsidRDefault="003F6898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11 586,92</w:t>
            </w:r>
          </w:p>
        </w:tc>
        <w:tc>
          <w:tcPr>
            <w:tcW w:w="247" w:type="pct"/>
            <w:textDirection w:val="btLr"/>
          </w:tcPr>
          <w:p w:rsidR="0045474B" w:rsidRPr="00D551B8" w:rsidRDefault="007F72DE" w:rsidP="0045474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AE6C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982,9</w:t>
            </w:r>
          </w:p>
        </w:tc>
        <w:tc>
          <w:tcPr>
            <w:tcW w:w="246" w:type="pct"/>
            <w:textDirection w:val="btLr"/>
          </w:tcPr>
          <w:p w:rsidR="0045474B" w:rsidRPr="00D551B8" w:rsidRDefault="00355B1F" w:rsidP="0045474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12 544,46</w:t>
            </w:r>
          </w:p>
        </w:tc>
        <w:tc>
          <w:tcPr>
            <w:tcW w:w="247" w:type="pct"/>
            <w:textDirection w:val="btLr"/>
          </w:tcPr>
          <w:p w:rsidR="0045474B" w:rsidRPr="00D551B8" w:rsidRDefault="003A5DC4" w:rsidP="0045474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8 331,62</w:t>
            </w:r>
          </w:p>
        </w:tc>
        <w:tc>
          <w:tcPr>
            <w:tcW w:w="247" w:type="pct"/>
            <w:textDirection w:val="btLr"/>
          </w:tcPr>
          <w:p w:rsidR="0045474B" w:rsidRPr="00D551B8" w:rsidRDefault="00B76455" w:rsidP="0045474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2000,0</w:t>
            </w:r>
          </w:p>
        </w:tc>
        <w:tc>
          <w:tcPr>
            <w:tcW w:w="247" w:type="pct"/>
            <w:textDirection w:val="btLr"/>
          </w:tcPr>
          <w:p w:rsidR="0045474B" w:rsidRPr="00D551B8" w:rsidRDefault="00B76455" w:rsidP="0045474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2000,0</w:t>
            </w:r>
          </w:p>
        </w:tc>
        <w:tc>
          <w:tcPr>
            <w:tcW w:w="296" w:type="pct"/>
            <w:textDirection w:val="btLr"/>
          </w:tcPr>
          <w:p w:rsidR="0045474B" w:rsidRPr="00D551B8" w:rsidRDefault="003A5DC4" w:rsidP="001D538A">
            <w:pPr>
              <w:pStyle w:val="ConsPlusNormal"/>
              <w:ind w:left="113" w:right="113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60 086,9</w:t>
            </w:r>
          </w:p>
        </w:tc>
        <w:tc>
          <w:tcPr>
            <w:tcW w:w="590" w:type="pct"/>
          </w:tcPr>
          <w:p w:rsidR="0045474B" w:rsidRPr="00D551B8" w:rsidRDefault="0045474B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7ADA" w:rsidRPr="00D551B8" w:rsidTr="007E3268">
        <w:trPr>
          <w:cantSplit/>
          <w:trHeight w:val="338"/>
        </w:trPr>
        <w:tc>
          <w:tcPr>
            <w:tcW w:w="167" w:type="pct"/>
          </w:tcPr>
          <w:p w:rsidR="00AA7558" w:rsidRPr="00D551B8" w:rsidRDefault="00AA755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1" w:type="pct"/>
          </w:tcPr>
          <w:p w:rsidR="00AA7558" w:rsidRPr="00D551B8" w:rsidRDefault="00AA7558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В том числе за счет:</w:t>
            </w:r>
          </w:p>
        </w:tc>
        <w:tc>
          <w:tcPr>
            <w:tcW w:w="986" w:type="pct"/>
          </w:tcPr>
          <w:p w:rsidR="00AA7558" w:rsidRPr="00D551B8" w:rsidRDefault="00AA755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3" w:type="pct"/>
          </w:tcPr>
          <w:p w:rsidR="00AA7558" w:rsidRPr="00D551B8" w:rsidRDefault="00AA755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" w:type="pct"/>
            <w:textDirection w:val="btLr"/>
          </w:tcPr>
          <w:p w:rsidR="00AA7558" w:rsidRPr="00D551B8" w:rsidRDefault="00AA7558" w:rsidP="001D538A">
            <w:pPr>
              <w:pStyle w:val="ConsPlusNormal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" w:type="pct"/>
            <w:textDirection w:val="btLr"/>
          </w:tcPr>
          <w:p w:rsidR="00AA7558" w:rsidRPr="00D551B8" w:rsidRDefault="00AA7558" w:rsidP="001D538A">
            <w:pPr>
              <w:pStyle w:val="ConsPlusNormal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" w:type="pct"/>
            <w:textDirection w:val="btLr"/>
          </w:tcPr>
          <w:p w:rsidR="00AA7558" w:rsidRPr="00D551B8" w:rsidRDefault="00AA7558" w:rsidP="001D538A">
            <w:pPr>
              <w:pStyle w:val="ConsPlusNormal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" w:type="pct"/>
            <w:textDirection w:val="btLr"/>
          </w:tcPr>
          <w:p w:rsidR="00AA7558" w:rsidRPr="00D551B8" w:rsidRDefault="00AA7558" w:rsidP="001D538A">
            <w:pPr>
              <w:pStyle w:val="ConsPlusNormal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" w:type="pct"/>
            <w:textDirection w:val="btLr"/>
          </w:tcPr>
          <w:p w:rsidR="00AA7558" w:rsidRPr="00D551B8" w:rsidRDefault="00AA7558" w:rsidP="001D538A">
            <w:pPr>
              <w:pStyle w:val="ConsPlusNormal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" w:type="pct"/>
            <w:textDirection w:val="btLr"/>
          </w:tcPr>
          <w:p w:rsidR="00AA7558" w:rsidRPr="00D551B8" w:rsidRDefault="00AA7558" w:rsidP="001D538A">
            <w:pPr>
              <w:pStyle w:val="ConsPlusNormal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" w:type="pct"/>
            <w:textDirection w:val="btLr"/>
          </w:tcPr>
          <w:p w:rsidR="00AA7558" w:rsidRPr="00D551B8" w:rsidRDefault="00AA7558" w:rsidP="001D538A">
            <w:pPr>
              <w:pStyle w:val="ConsPlusNormal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6" w:type="pct"/>
            <w:textDirection w:val="btLr"/>
          </w:tcPr>
          <w:p w:rsidR="00AA7558" w:rsidRPr="00D551B8" w:rsidRDefault="00AA7558" w:rsidP="001D538A">
            <w:pPr>
              <w:pStyle w:val="ConsPlusNormal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" w:type="pct"/>
          </w:tcPr>
          <w:p w:rsidR="00AA7558" w:rsidRPr="00D551B8" w:rsidRDefault="00AA755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7ADA" w:rsidRPr="00D551B8" w:rsidTr="00D551B8">
        <w:trPr>
          <w:cantSplit/>
          <w:trHeight w:val="2060"/>
        </w:trPr>
        <w:tc>
          <w:tcPr>
            <w:tcW w:w="167" w:type="pct"/>
          </w:tcPr>
          <w:p w:rsidR="001D538A" w:rsidRPr="00D551B8" w:rsidRDefault="001D538A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1" w:type="pct"/>
          </w:tcPr>
          <w:p w:rsidR="001D538A" w:rsidRPr="00D551B8" w:rsidRDefault="001D538A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средств бюджета Железнодорожного внутригородского района городского округа Самара</w:t>
            </w:r>
          </w:p>
        </w:tc>
        <w:tc>
          <w:tcPr>
            <w:tcW w:w="986" w:type="pct"/>
          </w:tcPr>
          <w:p w:rsidR="001D538A" w:rsidRPr="00D551B8" w:rsidRDefault="001D538A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3" w:type="pct"/>
          </w:tcPr>
          <w:p w:rsidR="001D538A" w:rsidRPr="00D551B8" w:rsidRDefault="001D538A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" w:type="pct"/>
            <w:textDirection w:val="btLr"/>
          </w:tcPr>
          <w:p w:rsidR="001D538A" w:rsidRPr="00D551B8" w:rsidRDefault="001D538A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0344D3" w:rsidRPr="00D551B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523,86</w:t>
            </w:r>
          </w:p>
        </w:tc>
        <w:tc>
          <w:tcPr>
            <w:tcW w:w="246" w:type="pct"/>
            <w:textDirection w:val="btLr"/>
          </w:tcPr>
          <w:p w:rsidR="001D538A" w:rsidRPr="00D551B8" w:rsidRDefault="003F6898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AE6C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057,02</w:t>
            </w:r>
          </w:p>
        </w:tc>
        <w:tc>
          <w:tcPr>
            <w:tcW w:w="247" w:type="pct"/>
            <w:textDirection w:val="btLr"/>
          </w:tcPr>
          <w:p w:rsidR="001D538A" w:rsidRPr="00D551B8" w:rsidRDefault="001D538A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0344D3" w:rsidRPr="00D551B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93EAC">
              <w:rPr>
                <w:rFonts w:ascii="Times New Roman" w:hAnsi="Times New Roman" w:cs="Times New Roman"/>
                <w:sz w:val="18"/>
                <w:szCs w:val="18"/>
              </w:rPr>
              <w:t>022,0</w:t>
            </w:r>
          </w:p>
        </w:tc>
        <w:tc>
          <w:tcPr>
            <w:tcW w:w="246" w:type="pct"/>
            <w:textDirection w:val="btLr"/>
          </w:tcPr>
          <w:p w:rsidR="001D538A" w:rsidRPr="00D551B8" w:rsidRDefault="00355B1F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7 020,10</w:t>
            </w:r>
          </w:p>
        </w:tc>
        <w:tc>
          <w:tcPr>
            <w:tcW w:w="247" w:type="pct"/>
            <w:textDirection w:val="btLr"/>
          </w:tcPr>
          <w:p w:rsidR="001D538A" w:rsidRPr="00D551B8" w:rsidRDefault="003A5DC4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2 306,49</w:t>
            </w:r>
          </w:p>
        </w:tc>
        <w:tc>
          <w:tcPr>
            <w:tcW w:w="247" w:type="pct"/>
            <w:textDirection w:val="btLr"/>
          </w:tcPr>
          <w:p w:rsidR="001D538A" w:rsidRPr="00D551B8" w:rsidRDefault="001D538A" w:rsidP="001D538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0344D3" w:rsidRPr="00D551B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93EAC">
              <w:rPr>
                <w:rFonts w:ascii="Times New Roman" w:hAnsi="Times New Roman" w:cs="Times New Roman"/>
                <w:sz w:val="18"/>
                <w:szCs w:val="18"/>
              </w:rPr>
              <w:t>000,0</w:t>
            </w:r>
          </w:p>
        </w:tc>
        <w:tc>
          <w:tcPr>
            <w:tcW w:w="247" w:type="pct"/>
            <w:textDirection w:val="btLr"/>
          </w:tcPr>
          <w:p w:rsidR="001D538A" w:rsidRPr="00D551B8" w:rsidRDefault="001D538A" w:rsidP="001D538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0344D3" w:rsidRPr="00D551B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93EAC">
              <w:rPr>
                <w:rFonts w:ascii="Times New Roman" w:hAnsi="Times New Roman" w:cs="Times New Roman"/>
                <w:sz w:val="18"/>
                <w:szCs w:val="18"/>
              </w:rPr>
              <w:t>000,0</w:t>
            </w:r>
          </w:p>
        </w:tc>
        <w:tc>
          <w:tcPr>
            <w:tcW w:w="296" w:type="pct"/>
            <w:textDirection w:val="btLr"/>
          </w:tcPr>
          <w:p w:rsidR="001D538A" w:rsidRPr="00D551B8" w:rsidRDefault="003A5DC4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22  929,47</w:t>
            </w:r>
          </w:p>
        </w:tc>
        <w:tc>
          <w:tcPr>
            <w:tcW w:w="590" w:type="pct"/>
          </w:tcPr>
          <w:p w:rsidR="001D538A" w:rsidRPr="00D551B8" w:rsidRDefault="001D538A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6455" w:rsidRPr="00D551B8" w:rsidTr="00B76455">
        <w:trPr>
          <w:cantSplit/>
          <w:trHeight w:val="2527"/>
        </w:trPr>
        <w:tc>
          <w:tcPr>
            <w:tcW w:w="167" w:type="pct"/>
          </w:tcPr>
          <w:p w:rsidR="00B76455" w:rsidRPr="00D551B8" w:rsidRDefault="00B76455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1" w:type="pct"/>
          </w:tcPr>
          <w:p w:rsidR="00B76455" w:rsidRPr="00D551B8" w:rsidRDefault="00B76455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средств вышестоящих бюджетов</w:t>
            </w:r>
          </w:p>
        </w:tc>
        <w:tc>
          <w:tcPr>
            <w:tcW w:w="986" w:type="pct"/>
          </w:tcPr>
          <w:p w:rsidR="00B76455" w:rsidRPr="00725FF9" w:rsidRDefault="00B76455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3" w:type="pct"/>
          </w:tcPr>
          <w:p w:rsidR="00B76455" w:rsidRPr="00725FF9" w:rsidRDefault="00B76455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" w:type="pct"/>
            <w:textDirection w:val="btLr"/>
          </w:tcPr>
          <w:p w:rsidR="00B76455" w:rsidRPr="00725FF9" w:rsidRDefault="00B76455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5FF9">
              <w:rPr>
                <w:rFonts w:ascii="Times New Roman" w:hAnsi="Times New Roman" w:cs="Times New Roman"/>
                <w:sz w:val="18"/>
                <w:szCs w:val="18"/>
              </w:rPr>
              <w:t>11 117,14</w:t>
            </w:r>
          </w:p>
        </w:tc>
        <w:tc>
          <w:tcPr>
            <w:tcW w:w="246" w:type="pct"/>
            <w:textDirection w:val="btLr"/>
          </w:tcPr>
          <w:p w:rsidR="00B76455" w:rsidRPr="00725FF9" w:rsidRDefault="00B76455" w:rsidP="00BC3E4E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5FF9">
              <w:rPr>
                <w:rFonts w:ascii="Times New Roman" w:hAnsi="Times New Roman" w:cs="Times New Roman"/>
                <w:sz w:val="18"/>
                <w:szCs w:val="18"/>
              </w:rPr>
              <w:t>8 529,9</w:t>
            </w:r>
          </w:p>
        </w:tc>
        <w:tc>
          <w:tcPr>
            <w:tcW w:w="247" w:type="pct"/>
            <w:textDirection w:val="btLr"/>
          </w:tcPr>
          <w:p w:rsidR="00B76455" w:rsidRPr="00725FF9" w:rsidRDefault="00993EAC" w:rsidP="00BC3E4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5FF9">
              <w:rPr>
                <w:rFonts w:ascii="Times New Roman" w:hAnsi="Times New Roman" w:cs="Times New Roman"/>
                <w:sz w:val="18"/>
                <w:szCs w:val="18"/>
              </w:rPr>
              <w:t>5 960,9</w:t>
            </w:r>
          </w:p>
        </w:tc>
        <w:tc>
          <w:tcPr>
            <w:tcW w:w="246" w:type="pct"/>
            <w:textDirection w:val="btLr"/>
            <w:vAlign w:val="center"/>
          </w:tcPr>
          <w:p w:rsidR="00B76455" w:rsidRPr="00725FF9" w:rsidRDefault="00B76455" w:rsidP="0022635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5FF9">
              <w:rPr>
                <w:rFonts w:ascii="Times New Roman" w:hAnsi="Times New Roman" w:cs="Times New Roman"/>
                <w:sz w:val="18"/>
                <w:szCs w:val="18"/>
              </w:rPr>
              <w:t>5 524,36</w:t>
            </w:r>
          </w:p>
        </w:tc>
        <w:tc>
          <w:tcPr>
            <w:tcW w:w="247" w:type="pct"/>
            <w:textDirection w:val="btLr"/>
            <w:vAlign w:val="center"/>
          </w:tcPr>
          <w:p w:rsidR="00B76455" w:rsidRPr="00725FF9" w:rsidRDefault="003A5DC4" w:rsidP="003A5DC4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6025,13</w:t>
            </w:r>
          </w:p>
        </w:tc>
        <w:tc>
          <w:tcPr>
            <w:tcW w:w="247" w:type="pct"/>
            <w:textDirection w:val="btLr"/>
          </w:tcPr>
          <w:p w:rsidR="00B76455" w:rsidRPr="00725FF9" w:rsidRDefault="00B76455" w:rsidP="004852C3">
            <w:pPr>
              <w:ind w:left="113" w:right="113"/>
              <w:jc w:val="center"/>
              <w:rPr>
                <w:sz w:val="18"/>
                <w:szCs w:val="18"/>
              </w:rPr>
            </w:pPr>
            <w:r w:rsidRPr="00725FF9">
              <w:rPr>
                <w:rFonts w:ascii="Times New Roman" w:hAnsi="Times New Roman" w:cs="Times New Roman"/>
                <w:sz w:val="18"/>
                <w:szCs w:val="18"/>
              </w:rPr>
              <w:t>в объеме фактического   поступления</w:t>
            </w:r>
          </w:p>
        </w:tc>
        <w:tc>
          <w:tcPr>
            <w:tcW w:w="247" w:type="pct"/>
            <w:textDirection w:val="btLr"/>
          </w:tcPr>
          <w:p w:rsidR="00B76455" w:rsidRPr="00725FF9" w:rsidRDefault="00B76455" w:rsidP="004852C3">
            <w:pPr>
              <w:ind w:left="113" w:right="113"/>
              <w:jc w:val="center"/>
              <w:rPr>
                <w:sz w:val="18"/>
                <w:szCs w:val="18"/>
              </w:rPr>
            </w:pPr>
            <w:r w:rsidRPr="00725FF9">
              <w:rPr>
                <w:rFonts w:ascii="Times New Roman" w:hAnsi="Times New Roman" w:cs="Times New Roman"/>
                <w:sz w:val="18"/>
                <w:szCs w:val="18"/>
              </w:rPr>
              <w:t>в объеме фактического   поступления</w:t>
            </w:r>
          </w:p>
        </w:tc>
        <w:tc>
          <w:tcPr>
            <w:tcW w:w="296" w:type="pct"/>
            <w:textDirection w:val="btLr"/>
          </w:tcPr>
          <w:p w:rsidR="008C575F" w:rsidRPr="008C575F" w:rsidRDefault="008C575F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889">
              <w:rPr>
                <w:rFonts w:ascii="Times New Roman" w:hAnsi="Times New Roman" w:cs="Times New Roman"/>
                <w:sz w:val="18"/>
                <w:szCs w:val="18"/>
              </w:rPr>
              <w:t>37 157,43</w:t>
            </w:r>
          </w:p>
        </w:tc>
        <w:tc>
          <w:tcPr>
            <w:tcW w:w="590" w:type="pct"/>
          </w:tcPr>
          <w:p w:rsidR="00B76455" w:rsidRPr="00D551B8" w:rsidRDefault="00B76455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B0D73" w:rsidRDefault="00CB0D73" w:rsidP="00463E28">
      <w:pPr>
        <w:spacing w:after="0" w:line="240" w:lineRule="auto"/>
      </w:pPr>
    </w:p>
    <w:p w:rsidR="00FA2773" w:rsidRDefault="00FA2773" w:rsidP="00463E28">
      <w:pPr>
        <w:spacing w:after="0" w:line="240" w:lineRule="auto"/>
      </w:pPr>
    </w:p>
    <w:p w:rsidR="00FA2773" w:rsidRDefault="00FA2773" w:rsidP="00463E28">
      <w:pPr>
        <w:spacing w:after="0" w:line="240" w:lineRule="auto"/>
      </w:pPr>
    </w:p>
    <w:p w:rsidR="00FA2773" w:rsidRDefault="00FA2773" w:rsidP="00463E28">
      <w:pPr>
        <w:spacing w:after="0" w:line="240" w:lineRule="auto"/>
      </w:pPr>
    </w:p>
    <w:p w:rsidR="00FA2773" w:rsidRDefault="00FA2773" w:rsidP="00463E28">
      <w:pPr>
        <w:spacing w:after="0" w:line="240" w:lineRule="auto"/>
      </w:pPr>
    </w:p>
    <w:p w:rsidR="00FA2773" w:rsidRDefault="007F7E2B" w:rsidP="00FA277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A2773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FA2773" w:rsidRDefault="00FA2773" w:rsidP="00FA277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Железнодорожного внутригородского</w:t>
      </w:r>
    </w:p>
    <w:p w:rsidR="00FA2773" w:rsidRDefault="00FA2773" w:rsidP="00FA277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района городского округа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О.В. Анцева </w:t>
      </w:r>
    </w:p>
    <w:p w:rsidR="00FA2773" w:rsidRDefault="00FA2773" w:rsidP="00463E28">
      <w:pPr>
        <w:spacing w:after="0" w:line="240" w:lineRule="auto"/>
      </w:pPr>
    </w:p>
    <w:sectPr w:rsidR="00FA2773" w:rsidSect="007E3268">
      <w:headerReference w:type="default" r:id="rId8"/>
      <w:pgSz w:w="16838" w:h="11906" w:orient="landscape"/>
      <w:pgMar w:top="1701" w:right="1134" w:bottom="851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2C7D" w:rsidRDefault="00512C7D" w:rsidP="0069343D">
      <w:pPr>
        <w:spacing w:after="0" w:line="240" w:lineRule="auto"/>
      </w:pPr>
      <w:r>
        <w:separator/>
      </w:r>
    </w:p>
  </w:endnote>
  <w:endnote w:type="continuationSeparator" w:id="0">
    <w:p w:rsidR="00512C7D" w:rsidRDefault="00512C7D" w:rsidP="00693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2C7D" w:rsidRDefault="00512C7D" w:rsidP="0069343D">
      <w:pPr>
        <w:spacing w:after="0" w:line="240" w:lineRule="auto"/>
      </w:pPr>
      <w:r>
        <w:separator/>
      </w:r>
    </w:p>
  </w:footnote>
  <w:footnote w:type="continuationSeparator" w:id="0">
    <w:p w:rsidR="00512C7D" w:rsidRDefault="00512C7D" w:rsidP="006934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9921746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9343D" w:rsidRPr="0069343D" w:rsidRDefault="0069343D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9343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9343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9343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55BEE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69343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69343D" w:rsidRDefault="0069343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C2080"/>
    <w:multiLevelType w:val="hybridMultilevel"/>
    <w:tmpl w:val="114E5972"/>
    <w:lvl w:ilvl="0" w:tplc="400438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702170C0"/>
    <w:multiLevelType w:val="hybridMultilevel"/>
    <w:tmpl w:val="65CEF42E"/>
    <w:lvl w:ilvl="0" w:tplc="400438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359"/>
    <w:rsid w:val="000302BF"/>
    <w:rsid w:val="00032DD9"/>
    <w:rsid w:val="000330BD"/>
    <w:rsid w:val="000344D3"/>
    <w:rsid w:val="00042866"/>
    <w:rsid w:val="0004589A"/>
    <w:rsid w:val="00064C1B"/>
    <w:rsid w:val="00067E2F"/>
    <w:rsid w:val="00080B87"/>
    <w:rsid w:val="00086E25"/>
    <w:rsid w:val="000D5C2C"/>
    <w:rsid w:val="000F2D04"/>
    <w:rsid w:val="000F7F30"/>
    <w:rsid w:val="00114897"/>
    <w:rsid w:val="00142F77"/>
    <w:rsid w:val="0019104D"/>
    <w:rsid w:val="00191370"/>
    <w:rsid w:val="00194075"/>
    <w:rsid w:val="001A0CAC"/>
    <w:rsid w:val="001A45F1"/>
    <w:rsid w:val="001A4BD7"/>
    <w:rsid w:val="001C4BB7"/>
    <w:rsid w:val="001C7213"/>
    <w:rsid w:val="001D538A"/>
    <w:rsid w:val="001D7889"/>
    <w:rsid w:val="001E13C8"/>
    <w:rsid w:val="001E4AA1"/>
    <w:rsid w:val="0020044C"/>
    <w:rsid w:val="00202F93"/>
    <w:rsid w:val="00204E10"/>
    <w:rsid w:val="00214B83"/>
    <w:rsid w:val="00224763"/>
    <w:rsid w:val="00226355"/>
    <w:rsid w:val="00237531"/>
    <w:rsid w:val="00237631"/>
    <w:rsid w:val="00260A11"/>
    <w:rsid w:val="00287E0F"/>
    <w:rsid w:val="002C513F"/>
    <w:rsid w:val="002D18CA"/>
    <w:rsid w:val="002D7542"/>
    <w:rsid w:val="002E01BE"/>
    <w:rsid w:val="00302CAB"/>
    <w:rsid w:val="003303BC"/>
    <w:rsid w:val="00344709"/>
    <w:rsid w:val="00346F81"/>
    <w:rsid w:val="00355B1F"/>
    <w:rsid w:val="00395D1B"/>
    <w:rsid w:val="003A26B4"/>
    <w:rsid w:val="003A5DC4"/>
    <w:rsid w:val="003B6EAA"/>
    <w:rsid w:val="003E04CD"/>
    <w:rsid w:val="003E3292"/>
    <w:rsid w:val="003E69F2"/>
    <w:rsid w:val="003F074D"/>
    <w:rsid w:val="003F6898"/>
    <w:rsid w:val="00404369"/>
    <w:rsid w:val="0042319F"/>
    <w:rsid w:val="004338D0"/>
    <w:rsid w:val="00434E61"/>
    <w:rsid w:val="0045474B"/>
    <w:rsid w:val="00454A64"/>
    <w:rsid w:val="00463E28"/>
    <w:rsid w:val="00485A32"/>
    <w:rsid w:val="004A7F36"/>
    <w:rsid w:val="004D36CE"/>
    <w:rsid w:val="004F6DC9"/>
    <w:rsid w:val="00511270"/>
    <w:rsid w:val="00512C7D"/>
    <w:rsid w:val="00521C10"/>
    <w:rsid w:val="00523061"/>
    <w:rsid w:val="005260A4"/>
    <w:rsid w:val="00541ECB"/>
    <w:rsid w:val="00555BEE"/>
    <w:rsid w:val="005570E9"/>
    <w:rsid w:val="00570282"/>
    <w:rsid w:val="00577662"/>
    <w:rsid w:val="00581114"/>
    <w:rsid w:val="005A6DD5"/>
    <w:rsid w:val="00606FBE"/>
    <w:rsid w:val="006220D0"/>
    <w:rsid w:val="00624A2F"/>
    <w:rsid w:val="006838D2"/>
    <w:rsid w:val="0069307A"/>
    <w:rsid w:val="0069343D"/>
    <w:rsid w:val="006E413E"/>
    <w:rsid w:val="006E6249"/>
    <w:rsid w:val="006F276A"/>
    <w:rsid w:val="00700A38"/>
    <w:rsid w:val="00701C8E"/>
    <w:rsid w:val="007049C5"/>
    <w:rsid w:val="00707512"/>
    <w:rsid w:val="00725FF9"/>
    <w:rsid w:val="00744EB7"/>
    <w:rsid w:val="007A3D0F"/>
    <w:rsid w:val="007A46D1"/>
    <w:rsid w:val="007A5AFF"/>
    <w:rsid w:val="007A7ADA"/>
    <w:rsid w:val="007C6A58"/>
    <w:rsid w:val="007E3268"/>
    <w:rsid w:val="007F574F"/>
    <w:rsid w:val="007F72DE"/>
    <w:rsid w:val="007F7E2B"/>
    <w:rsid w:val="008111F9"/>
    <w:rsid w:val="00811291"/>
    <w:rsid w:val="00811FA5"/>
    <w:rsid w:val="00813359"/>
    <w:rsid w:val="008161DC"/>
    <w:rsid w:val="008244FF"/>
    <w:rsid w:val="00833B2E"/>
    <w:rsid w:val="0085569B"/>
    <w:rsid w:val="0089487C"/>
    <w:rsid w:val="008B0A59"/>
    <w:rsid w:val="008C575F"/>
    <w:rsid w:val="008D238B"/>
    <w:rsid w:val="008F2F44"/>
    <w:rsid w:val="009329CB"/>
    <w:rsid w:val="00934EB3"/>
    <w:rsid w:val="00940F8A"/>
    <w:rsid w:val="009810A2"/>
    <w:rsid w:val="00984246"/>
    <w:rsid w:val="00991769"/>
    <w:rsid w:val="00993EAC"/>
    <w:rsid w:val="009A5340"/>
    <w:rsid w:val="009A61FD"/>
    <w:rsid w:val="009B31D6"/>
    <w:rsid w:val="009B34E1"/>
    <w:rsid w:val="009C4888"/>
    <w:rsid w:val="009D104B"/>
    <w:rsid w:val="009E003E"/>
    <w:rsid w:val="00A22A0A"/>
    <w:rsid w:val="00A430BD"/>
    <w:rsid w:val="00A45313"/>
    <w:rsid w:val="00A5312E"/>
    <w:rsid w:val="00A56253"/>
    <w:rsid w:val="00A605CD"/>
    <w:rsid w:val="00A63B45"/>
    <w:rsid w:val="00A63BF8"/>
    <w:rsid w:val="00A72D84"/>
    <w:rsid w:val="00A80FEA"/>
    <w:rsid w:val="00AA7558"/>
    <w:rsid w:val="00AB1A22"/>
    <w:rsid w:val="00AC6AF8"/>
    <w:rsid w:val="00AE6C82"/>
    <w:rsid w:val="00AF2A6D"/>
    <w:rsid w:val="00B03324"/>
    <w:rsid w:val="00B1000A"/>
    <w:rsid w:val="00B17EB8"/>
    <w:rsid w:val="00B218E9"/>
    <w:rsid w:val="00B22E7C"/>
    <w:rsid w:val="00B26B9F"/>
    <w:rsid w:val="00B538B5"/>
    <w:rsid w:val="00B76455"/>
    <w:rsid w:val="00B913C5"/>
    <w:rsid w:val="00B93E47"/>
    <w:rsid w:val="00BA3B5D"/>
    <w:rsid w:val="00BC3E4E"/>
    <w:rsid w:val="00BD7CC6"/>
    <w:rsid w:val="00BF4656"/>
    <w:rsid w:val="00C05640"/>
    <w:rsid w:val="00C12626"/>
    <w:rsid w:val="00C23D55"/>
    <w:rsid w:val="00C5746E"/>
    <w:rsid w:val="00C67C43"/>
    <w:rsid w:val="00C82A6E"/>
    <w:rsid w:val="00C86C55"/>
    <w:rsid w:val="00CA1975"/>
    <w:rsid w:val="00CA1E7B"/>
    <w:rsid w:val="00CA2B97"/>
    <w:rsid w:val="00CA3B16"/>
    <w:rsid w:val="00CB0D73"/>
    <w:rsid w:val="00CC53A4"/>
    <w:rsid w:val="00CC7EEE"/>
    <w:rsid w:val="00CE2169"/>
    <w:rsid w:val="00CF34CE"/>
    <w:rsid w:val="00D031DD"/>
    <w:rsid w:val="00D15DD8"/>
    <w:rsid w:val="00D215F0"/>
    <w:rsid w:val="00D2186D"/>
    <w:rsid w:val="00D27306"/>
    <w:rsid w:val="00D334CA"/>
    <w:rsid w:val="00D45ED1"/>
    <w:rsid w:val="00D46240"/>
    <w:rsid w:val="00D508FC"/>
    <w:rsid w:val="00D551B8"/>
    <w:rsid w:val="00D619B6"/>
    <w:rsid w:val="00D63AA8"/>
    <w:rsid w:val="00D67C2A"/>
    <w:rsid w:val="00DA1376"/>
    <w:rsid w:val="00DA78A9"/>
    <w:rsid w:val="00DB6B1F"/>
    <w:rsid w:val="00E42612"/>
    <w:rsid w:val="00E524D8"/>
    <w:rsid w:val="00E718F0"/>
    <w:rsid w:val="00E9779B"/>
    <w:rsid w:val="00EA1201"/>
    <w:rsid w:val="00EA5261"/>
    <w:rsid w:val="00EB35CA"/>
    <w:rsid w:val="00ED3D57"/>
    <w:rsid w:val="00F0468C"/>
    <w:rsid w:val="00F11E4E"/>
    <w:rsid w:val="00F53840"/>
    <w:rsid w:val="00F6233A"/>
    <w:rsid w:val="00FA2773"/>
    <w:rsid w:val="00FC2C6C"/>
    <w:rsid w:val="00FD235A"/>
    <w:rsid w:val="00FE5A8A"/>
    <w:rsid w:val="00FE6CB1"/>
    <w:rsid w:val="00FF3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3B2573-B7C8-493F-B48C-33C553891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3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33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133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63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3E28"/>
    <w:rPr>
      <w:rFonts w:ascii="Tahoma" w:hAnsi="Tahoma" w:cs="Tahoma"/>
      <w:sz w:val="16"/>
      <w:szCs w:val="16"/>
    </w:rPr>
  </w:style>
  <w:style w:type="paragraph" w:customStyle="1" w:styleId="p291">
    <w:name w:val="p291"/>
    <w:basedOn w:val="a"/>
    <w:rsid w:val="00067E2F"/>
    <w:pPr>
      <w:spacing w:before="100" w:beforeAutospacing="1" w:after="100" w:afterAutospacing="1" w:line="240" w:lineRule="auto"/>
      <w:ind w:firstLine="707"/>
      <w:jc w:val="both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6934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9343D"/>
  </w:style>
  <w:style w:type="paragraph" w:styleId="a7">
    <w:name w:val="footer"/>
    <w:basedOn w:val="a"/>
    <w:link w:val="a8"/>
    <w:uiPriority w:val="99"/>
    <w:unhideWhenUsed/>
    <w:rsid w:val="006934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934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73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D9B8C-8D51-4E6C-8290-B9F353867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10</Pages>
  <Words>999</Words>
  <Characters>5698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Денисенко Елена Леонидовна</dc:creator>
  <cp:lastModifiedBy>Васильева Виктория Александровна</cp:lastModifiedBy>
  <cp:revision>6</cp:revision>
  <cp:lastPrinted>2021-09-03T12:10:00Z</cp:lastPrinted>
  <dcterms:created xsi:type="dcterms:W3CDTF">2021-09-08T06:04:00Z</dcterms:created>
  <dcterms:modified xsi:type="dcterms:W3CDTF">2021-09-29T12:17:00Z</dcterms:modified>
</cp:coreProperties>
</file>